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271" w:rsidRPr="00760C63" w:rsidRDefault="00801271" w:rsidP="00180337">
      <w:pPr>
        <w:tabs>
          <w:tab w:val="left" w:pos="180"/>
          <w:tab w:val="left" w:pos="9360"/>
          <w:tab w:val="left" w:pos="9540"/>
        </w:tabs>
        <w:spacing w:line="400" w:lineRule="atLeast"/>
        <w:jc w:val="center"/>
        <w:rPr>
          <w:rFonts w:ascii="仿宋" w:eastAsia="仿宋" w:hAnsi="仿宋"/>
          <w:b/>
          <w:sz w:val="36"/>
          <w:szCs w:val="36"/>
        </w:rPr>
      </w:pPr>
      <w:r w:rsidRPr="00760C63">
        <w:rPr>
          <w:rFonts w:ascii="仿宋" w:eastAsia="仿宋" w:hAnsi="仿宋" w:hint="eastAsia"/>
          <w:b/>
          <w:sz w:val="36"/>
          <w:szCs w:val="36"/>
        </w:rPr>
        <w:t>中国矿业大学</w:t>
      </w:r>
    </w:p>
    <w:p w:rsidR="00801271" w:rsidRPr="00760C63" w:rsidRDefault="00BA159A" w:rsidP="00180337">
      <w:pPr>
        <w:tabs>
          <w:tab w:val="left" w:pos="180"/>
          <w:tab w:val="left" w:pos="9360"/>
          <w:tab w:val="left" w:pos="9540"/>
        </w:tabs>
        <w:spacing w:line="400" w:lineRule="atLeast"/>
        <w:jc w:val="center"/>
        <w:rPr>
          <w:rFonts w:ascii="仿宋" w:eastAsia="仿宋" w:hAnsi="仿宋"/>
          <w:b/>
          <w:sz w:val="36"/>
          <w:szCs w:val="36"/>
        </w:rPr>
      </w:pPr>
      <w:r>
        <w:rPr>
          <w:rFonts w:ascii="仿宋" w:eastAsia="仿宋" w:hAnsi="仿宋"/>
          <w:b/>
          <w:sz w:val="36"/>
          <w:szCs w:val="36"/>
        </w:rPr>
        <w:t>20</w:t>
      </w:r>
      <w:r>
        <w:rPr>
          <w:rFonts w:ascii="仿宋" w:eastAsia="仿宋" w:hAnsi="仿宋" w:hint="eastAsia"/>
          <w:b/>
          <w:sz w:val="36"/>
          <w:szCs w:val="36"/>
        </w:rPr>
        <w:t>2</w:t>
      </w:r>
      <w:r w:rsidR="00AA317C">
        <w:rPr>
          <w:rFonts w:ascii="仿宋" w:eastAsia="仿宋" w:hAnsi="仿宋" w:hint="eastAsia"/>
          <w:b/>
          <w:sz w:val="36"/>
          <w:szCs w:val="36"/>
        </w:rPr>
        <w:t>1</w:t>
      </w:r>
      <w:r w:rsidR="00801271" w:rsidRPr="00760C63">
        <w:rPr>
          <w:rFonts w:ascii="仿宋" w:eastAsia="仿宋" w:hAnsi="仿宋" w:hint="eastAsia"/>
          <w:b/>
          <w:sz w:val="36"/>
          <w:szCs w:val="36"/>
        </w:rPr>
        <w:t>年博士研究生复试、录取工作实施办法</w:t>
      </w:r>
    </w:p>
    <w:p w:rsidR="00A03491" w:rsidRDefault="00A03491" w:rsidP="00180337">
      <w:pPr>
        <w:spacing w:line="500" w:lineRule="exact"/>
        <w:rPr>
          <w:rFonts w:ascii="仿宋" w:eastAsia="仿宋" w:hAnsi="仿宋" w:hint="eastAsia"/>
          <w:sz w:val="30"/>
          <w:szCs w:val="30"/>
        </w:rPr>
      </w:pPr>
    </w:p>
    <w:p w:rsidR="00801271" w:rsidRPr="00760C63" w:rsidRDefault="00801271" w:rsidP="00180337">
      <w:pPr>
        <w:spacing w:line="500" w:lineRule="exact"/>
        <w:rPr>
          <w:rFonts w:ascii="仿宋" w:eastAsia="仿宋" w:hAnsi="仿宋"/>
          <w:b/>
          <w:sz w:val="30"/>
          <w:szCs w:val="30"/>
        </w:rPr>
      </w:pPr>
      <w:r w:rsidRPr="00760C63">
        <w:rPr>
          <w:rFonts w:ascii="仿宋" w:eastAsia="仿宋" w:hAnsi="仿宋" w:hint="eastAsia"/>
          <w:b/>
          <w:sz w:val="30"/>
          <w:szCs w:val="30"/>
        </w:rPr>
        <w:t>学校各招生单位：</w:t>
      </w:r>
    </w:p>
    <w:p w:rsidR="00801271" w:rsidRPr="00180337" w:rsidRDefault="00801271" w:rsidP="00180337">
      <w:pPr>
        <w:spacing w:line="500" w:lineRule="exact"/>
        <w:ind w:firstLineChars="200" w:firstLine="600"/>
        <w:rPr>
          <w:rFonts w:ascii="仿宋" w:eastAsia="仿宋" w:hAnsi="仿宋" w:cs="仿宋_GB2312"/>
          <w:kern w:val="0"/>
          <w:sz w:val="30"/>
          <w:szCs w:val="30"/>
        </w:rPr>
      </w:pPr>
      <w:r w:rsidRPr="00180337">
        <w:rPr>
          <w:rFonts w:ascii="仿宋" w:eastAsia="仿宋" w:hAnsi="仿宋" w:cs="仿宋_GB2312" w:hint="eastAsia"/>
          <w:kern w:val="0"/>
          <w:sz w:val="30"/>
          <w:szCs w:val="30"/>
        </w:rPr>
        <w:t>为切实做好我校</w:t>
      </w:r>
      <w:r w:rsidR="00426E8E" w:rsidRPr="00180337">
        <w:rPr>
          <w:rFonts w:ascii="仿宋" w:eastAsia="仿宋" w:hAnsi="仿宋" w:cs="仿宋_GB2312"/>
          <w:kern w:val="0"/>
          <w:sz w:val="30"/>
          <w:szCs w:val="30"/>
        </w:rPr>
        <w:t>20</w:t>
      </w:r>
      <w:r w:rsidR="00426E8E" w:rsidRPr="00180337">
        <w:rPr>
          <w:rFonts w:ascii="仿宋" w:eastAsia="仿宋" w:hAnsi="仿宋" w:cs="仿宋_GB2312" w:hint="eastAsia"/>
          <w:kern w:val="0"/>
          <w:sz w:val="30"/>
          <w:szCs w:val="30"/>
        </w:rPr>
        <w:t>2</w:t>
      </w:r>
      <w:r w:rsidR="004D7FDA" w:rsidRPr="00180337">
        <w:rPr>
          <w:rFonts w:ascii="仿宋" w:eastAsia="仿宋" w:hAnsi="仿宋" w:cs="仿宋_GB2312" w:hint="eastAsia"/>
          <w:kern w:val="0"/>
          <w:sz w:val="30"/>
          <w:szCs w:val="30"/>
        </w:rPr>
        <w:t>1</w:t>
      </w:r>
      <w:r w:rsidRPr="00180337">
        <w:rPr>
          <w:rFonts w:ascii="仿宋" w:eastAsia="仿宋" w:hAnsi="仿宋" w:cs="仿宋_GB2312" w:hint="eastAsia"/>
          <w:kern w:val="0"/>
          <w:sz w:val="30"/>
          <w:szCs w:val="30"/>
        </w:rPr>
        <w:t>年招收博士学位研究生的复试录取工作，根据教育部和江苏省教育考试院以及学校等有关文件精神，结合我校实际情况，特制定本办法。</w:t>
      </w:r>
    </w:p>
    <w:p w:rsidR="00801271" w:rsidRPr="00A251A1" w:rsidRDefault="00801271" w:rsidP="00A251A1">
      <w:pPr>
        <w:spacing w:beforeLines="50" w:before="156" w:afterLines="50" w:after="156" w:line="500" w:lineRule="exact"/>
        <w:ind w:firstLineChars="200" w:firstLine="602"/>
        <w:rPr>
          <w:rFonts w:ascii="仿宋" w:eastAsia="仿宋" w:hAnsi="仿宋"/>
          <w:b/>
          <w:bCs/>
          <w:sz w:val="30"/>
          <w:szCs w:val="30"/>
        </w:rPr>
      </w:pPr>
      <w:r w:rsidRPr="00A251A1">
        <w:rPr>
          <w:rFonts w:ascii="仿宋" w:eastAsia="仿宋" w:hAnsi="仿宋" w:hint="eastAsia"/>
          <w:b/>
          <w:bCs/>
          <w:sz w:val="30"/>
          <w:szCs w:val="30"/>
        </w:rPr>
        <w:t>一、总体要求</w:t>
      </w:r>
    </w:p>
    <w:p w:rsidR="00801271" w:rsidRPr="00760C63" w:rsidRDefault="00CB557C" w:rsidP="00180337">
      <w:pPr>
        <w:spacing w:line="50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博士研究生复试录取工作要坚持“全面考核</w:t>
      </w:r>
      <w:r w:rsidR="00801271" w:rsidRPr="00760C63">
        <w:rPr>
          <w:rFonts w:ascii="仿宋" w:eastAsia="仿宋" w:hAnsi="仿宋" w:cs="仿宋_GB2312" w:hint="eastAsia"/>
          <w:kern w:val="0"/>
          <w:sz w:val="30"/>
          <w:szCs w:val="30"/>
        </w:rPr>
        <w:t>、择优录取、确保质量、宁缺勿滥”的原则，充分体现招生工作的公平、公正、公开，并在本单位研究生招生工作领导小组统一指导监督下进行。</w:t>
      </w:r>
    </w:p>
    <w:p w:rsidR="00801271" w:rsidRPr="00A251A1" w:rsidRDefault="00801271" w:rsidP="00A251A1">
      <w:pPr>
        <w:spacing w:beforeLines="50" w:before="156" w:afterLines="50" w:after="156" w:line="500" w:lineRule="exact"/>
        <w:ind w:firstLineChars="200" w:firstLine="602"/>
        <w:rPr>
          <w:rFonts w:ascii="仿宋" w:eastAsia="仿宋" w:hAnsi="仿宋"/>
          <w:b/>
          <w:bCs/>
          <w:sz w:val="30"/>
          <w:szCs w:val="30"/>
        </w:rPr>
      </w:pPr>
      <w:r w:rsidRPr="00A251A1">
        <w:rPr>
          <w:rFonts w:ascii="仿宋" w:eastAsia="仿宋" w:hAnsi="仿宋" w:hint="eastAsia"/>
          <w:b/>
          <w:bCs/>
          <w:sz w:val="30"/>
          <w:szCs w:val="30"/>
        </w:rPr>
        <w:t>二、复试工作</w:t>
      </w:r>
    </w:p>
    <w:p w:rsidR="00801271" w:rsidRPr="00760C63" w:rsidRDefault="00801271" w:rsidP="00180337">
      <w:pPr>
        <w:spacing w:line="500" w:lineRule="exact"/>
        <w:ind w:firstLineChars="200" w:firstLine="600"/>
        <w:rPr>
          <w:rFonts w:ascii="仿宋" w:eastAsia="仿宋" w:hAnsi="仿宋"/>
          <w:sz w:val="30"/>
          <w:szCs w:val="30"/>
        </w:rPr>
      </w:pPr>
      <w:r w:rsidRPr="00760C63">
        <w:rPr>
          <w:rFonts w:ascii="仿宋" w:eastAsia="仿宋" w:hAnsi="仿宋" w:hint="eastAsia"/>
          <w:sz w:val="30"/>
          <w:szCs w:val="30"/>
        </w:rPr>
        <w:t>普通招考方式的</w:t>
      </w:r>
      <w:proofErr w:type="gramStart"/>
      <w:r w:rsidRPr="00760C63">
        <w:rPr>
          <w:rFonts w:ascii="仿宋" w:eastAsia="仿宋" w:hAnsi="仿宋" w:hint="eastAsia"/>
          <w:sz w:val="30"/>
          <w:szCs w:val="30"/>
        </w:rPr>
        <w:t>复试与</w:t>
      </w:r>
      <w:r w:rsidRPr="00760C63">
        <w:rPr>
          <w:rFonts w:ascii="仿宋" w:eastAsia="仿宋" w:hAnsi="仿宋" w:cs="仿宋_GB2312" w:hint="eastAsia"/>
          <w:kern w:val="0"/>
          <w:sz w:val="30"/>
          <w:szCs w:val="30"/>
        </w:rPr>
        <w:t>硕博</w:t>
      </w:r>
      <w:proofErr w:type="gramEnd"/>
      <w:r w:rsidRPr="00760C63">
        <w:rPr>
          <w:rFonts w:ascii="仿宋" w:eastAsia="仿宋" w:hAnsi="仿宋" w:cs="仿宋_GB2312" w:hint="eastAsia"/>
          <w:kern w:val="0"/>
          <w:sz w:val="30"/>
          <w:szCs w:val="30"/>
        </w:rPr>
        <w:t>（</w:t>
      </w:r>
      <w:proofErr w:type="gramStart"/>
      <w:r w:rsidRPr="00760C63">
        <w:rPr>
          <w:rFonts w:ascii="仿宋" w:eastAsia="仿宋" w:hAnsi="仿宋" w:cs="仿宋_GB2312" w:hint="eastAsia"/>
          <w:kern w:val="0"/>
          <w:sz w:val="30"/>
          <w:szCs w:val="30"/>
        </w:rPr>
        <w:t>本硕博</w:t>
      </w:r>
      <w:proofErr w:type="gramEnd"/>
      <w:r w:rsidRPr="00760C63">
        <w:rPr>
          <w:rFonts w:ascii="仿宋" w:eastAsia="仿宋" w:hAnsi="仿宋" w:cs="仿宋_GB2312" w:hint="eastAsia"/>
          <w:kern w:val="0"/>
          <w:sz w:val="30"/>
          <w:szCs w:val="30"/>
        </w:rPr>
        <w:t>）连读、“申请</w:t>
      </w:r>
      <w:r w:rsidRPr="00760C63">
        <w:rPr>
          <w:rFonts w:ascii="仿宋" w:eastAsia="仿宋" w:hAnsi="仿宋" w:cs="仿宋_GB2312"/>
          <w:kern w:val="0"/>
          <w:sz w:val="30"/>
          <w:szCs w:val="30"/>
        </w:rPr>
        <w:t>-</w:t>
      </w:r>
      <w:r w:rsidR="00426E8E">
        <w:rPr>
          <w:rFonts w:ascii="仿宋" w:eastAsia="仿宋" w:hAnsi="仿宋" w:cs="仿宋_GB2312" w:hint="eastAsia"/>
          <w:kern w:val="0"/>
          <w:sz w:val="30"/>
          <w:szCs w:val="30"/>
        </w:rPr>
        <w:t>考</w:t>
      </w:r>
      <w:r w:rsidRPr="00760C63">
        <w:rPr>
          <w:rFonts w:ascii="仿宋" w:eastAsia="仿宋" w:hAnsi="仿宋" w:cs="仿宋_GB2312" w:hint="eastAsia"/>
          <w:kern w:val="0"/>
          <w:sz w:val="30"/>
          <w:szCs w:val="30"/>
        </w:rPr>
        <w:t>核”制方式的</w:t>
      </w:r>
      <w:r w:rsidRPr="00760C63">
        <w:rPr>
          <w:rFonts w:ascii="仿宋" w:eastAsia="仿宋" w:hAnsi="仿宋" w:hint="eastAsia"/>
          <w:sz w:val="30"/>
          <w:szCs w:val="30"/>
        </w:rPr>
        <w:t>综合考核（以下统称为复试）是博士研究生招生考试的重要组成部分，未参加统一组织复试的考生不得录取。</w:t>
      </w:r>
    </w:p>
    <w:p w:rsidR="00801271" w:rsidRPr="00180337" w:rsidRDefault="00180337" w:rsidP="00180337">
      <w:pPr>
        <w:spacing w:line="500" w:lineRule="exact"/>
        <w:ind w:firstLineChars="200" w:firstLine="600"/>
        <w:rPr>
          <w:rFonts w:ascii="仿宋" w:eastAsia="仿宋" w:hAnsi="仿宋"/>
          <w:sz w:val="30"/>
          <w:szCs w:val="30"/>
        </w:rPr>
      </w:pPr>
      <w:r>
        <w:rPr>
          <w:rFonts w:ascii="仿宋" w:eastAsia="仿宋" w:hAnsi="仿宋" w:hint="eastAsia"/>
          <w:sz w:val="30"/>
          <w:szCs w:val="30"/>
        </w:rPr>
        <w:t>（一）</w:t>
      </w:r>
      <w:r w:rsidR="00801271" w:rsidRPr="00180337">
        <w:rPr>
          <w:rFonts w:ascii="仿宋" w:eastAsia="仿宋" w:hAnsi="仿宋" w:hint="eastAsia"/>
          <w:sz w:val="30"/>
          <w:szCs w:val="30"/>
        </w:rPr>
        <w:t>复试资格确定</w:t>
      </w:r>
    </w:p>
    <w:p w:rsidR="00801271" w:rsidRPr="00180337" w:rsidRDefault="002E2AC1" w:rsidP="00180337">
      <w:pPr>
        <w:spacing w:line="500" w:lineRule="exact"/>
        <w:ind w:firstLineChars="200" w:firstLine="600"/>
        <w:rPr>
          <w:rFonts w:ascii="仿宋" w:eastAsia="仿宋" w:hAnsi="仿宋"/>
          <w:sz w:val="30"/>
          <w:szCs w:val="30"/>
        </w:rPr>
      </w:pPr>
      <w:r w:rsidRPr="00180337">
        <w:rPr>
          <w:rFonts w:ascii="仿宋" w:eastAsia="仿宋" w:hAnsi="仿宋" w:hint="eastAsia"/>
          <w:sz w:val="30"/>
          <w:szCs w:val="30"/>
        </w:rPr>
        <w:t>1.</w:t>
      </w:r>
      <w:r w:rsidR="00180337" w:rsidRPr="00180337">
        <w:rPr>
          <w:rFonts w:ascii="仿宋" w:eastAsia="仿宋" w:hAnsi="仿宋" w:hint="eastAsia"/>
          <w:sz w:val="30"/>
          <w:szCs w:val="30"/>
        </w:rPr>
        <w:t>“申请</w:t>
      </w:r>
      <w:r w:rsidR="00180337" w:rsidRPr="00180337">
        <w:rPr>
          <w:rFonts w:ascii="仿宋" w:eastAsia="仿宋" w:hAnsi="仿宋"/>
          <w:sz w:val="30"/>
          <w:szCs w:val="30"/>
        </w:rPr>
        <w:t>-</w:t>
      </w:r>
      <w:r w:rsidR="00180337" w:rsidRPr="00180337">
        <w:rPr>
          <w:rFonts w:ascii="仿宋" w:eastAsia="仿宋" w:hAnsi="仿宋" w:hint="eastAsia"/>
          <w:sz w:val="30"/>
          <w:szCs w:val="30"/>
        </w:rPr>
        <w:t>考核”制和</w:t>
      </w:r>
      <w:r w:rsidRPr="00180337">
        <w:rPr>
          <w:rFonts w:ascii="仿宋" w:eastAsia="仿宋" w:hAnsi="仿宋" w:hint="eastAsia"/>
          <w:sz w:val="30"/>
          <w:szCs w:val="30"/>
        </w:rPr>
        <w:t>硕博（</w:t>
      </w:r>
      <w:proofErr w:type="gramStart"/>
      <w:r w:rsidRPr="00180337">
        <w:rPr>
          <w:rFonts w:ascii="仿宋" w:eastAsia="仿宋" w:hAnsi="仿宋" w:hint="eastAsia"/>
          <w:sz w:val="30"/>
          <w:szCs w:val="30"/>
        </w:rPr>
        <w:t>本硕博</w:t>
      </w:r>
      <w:proofErr w:type="gramEnd"/>
      <w:r w:rsidRPr="00180337">
        <w:rPr>
          <w:rFonts w:ascii="仿宋" w:eastAsia="仿宋" w:hAnsi="仿宋" w:hint="eastAsia"/>
          <w:sz w:val="30"/>
          <w:szCs w:val="30"/>
        </w:rPr>
        <w:t>）连读：</w:t>
      </w:r>
      <w:r w:rsidR="00801271" w:rsidRPr="00180337">
        <w:rPr>
          <w:rFonts w:ascii="仿宋" w:eastAsia="仿宋" w:hAnsi="仿宋" w:hint="eastAsia"/>
          <w:sz w:val="30"/>
          <w:szCs w:val="30"/>
        </w:rPr>
        <w:t>经学院初审，学校审核并公示无异议后的考生。</w:t>
      </w:r>
    </w:p>
    <w:p w:rsidR="00801271" w:rsidRPr="00180337" w:rsidRDefault="002E2AC1" w:rsidP="00180337">
      <w:pPr>
        <w:spacing w:line="500" w:lineRule="exact"/>
        <w:ind w:firstLineChars="200" w:firstLine="600"/>
        <w:rPr>
          <w:rFonts w:ascii="仿宋" w:eastAsia="仿宋" w:hAnsi="仿宋"/>
          <w:sz w:val="30"/>
          <w:szCs w:val="30"/>
        </w:rPr>
      </w:pPr>
      <w:r w:rsidRPr="00180337">
        <w:rPr>
          <w:rFonts w:ascii="仿宋" w:eastAsia="仿宋" w:hAnsi="仿宋" w:hint="eastAsia"/>
          <w:sz w:val="30"/>
          <w:szCs w:val="30"/>
        </w:rPr>
        <w:t>2.普通招考：</w:t>
      </w:r>
      <w:r w:rsidR="00801271" w:rsidRPr="00180337">
        <w:rPr>
          <w:rFonts w:ascii="仿宋" w:eastAsia="仿宋" w:hAnsi="仿宋" w:hint="eastAsia"/>
          <w:sz w:val="30"/>
          <w:szCs w:val="30"/>
        </w:rPr>
        <w:t>报考资格符合我校博士招生简章规定且审查合格的考生。</w:t>
      </w:r>
    </w:p>
    <w:p w:rsidR="00801271" w:rsidRPr="00180337" w:rsidRDefault="00180337" w:rsidP="00180337">
      <w:pPr>
        <w:spacing w:line="500" w:lineRule="exact"/>
        <w:ind w:firstLineChars="200" w:firstLine="600"/>
        <w:rPr>
          <w:rFonts w:ascii="仿宋" w:eastAsia="仿宋" w:hAnsi="仿宋"/>
          <w:sz w:val="30"/>
          <w:szCs w:val="30"/>
        </w:rPr>
      </w:pPr>
      <w:r>
        <w:rPr>
          <w:rFonts w:ascii="仿宋" w:eastAsia="仿宋" w:hAnsi="仿宋" w:hint="eastAsia"/>
          <w:sz w:val="30"/>
          <w:szCs w:val="30"/>
        </w:rPr>
        <w:t>（二）</w:t>
      </w:r>
      <w:r w:rsidR="00801271" w:rsidRPr="00180337">
        <w:rPr>
          <w:rFonts w:ascii="仿宋" w:eastAsia="仿宋" w:hAnsi="仿宋" w:hint="eastAsia"/>
          <w:sz w:val="30"/>
          <w:szCs w:val="30"/>
        </w:rPr>
        <w:t>复试组织及要求</w:t>
      </w:r>
    </w:p>
    <w:p w:rsidR="00801271" w:rsidRPr="00760C63" w:rsidRDefault="00801271" w:rsidP="00180337">
      <w:pPr>
        <w:spacing w:line="500" w:lineRule="exact"/>
        <w:ind w:firstLineChars="200" w:firstLine="600"/>
        <w:rPr>
          <w:rFonts w:ascii="仿宋" w:eastAsia="仿宋" w:hAnsi="仿宋"/>
          <w:strike/>
          <w:sz w:val="30"/>
          <w:szCs w:val="30"/>
        </w:rPr>
      </w:pPr>
      <w:r w:rsidRPr="00760C63">
        <w:rPr>
          <w:rFonts w:ascii="仿宋" w:eastAsia="仿宋" w:hAnsi="仿宋"/>
          <w:sz w:val="30"/>
          <w:szCs w:val="30"/>
        </w:rPr>
        <w:t>1.</w:t>
      </w:r>
      <w:r w:rsidR="00DE4E35" w:rsidRPr="00760C63">
        <w:rPr>
          <w:rFonts w:ascii="仿宋" w:eastAsia="仿宋" w:hAnsi="仿宋" w:hint="eastAsia"/>
          <w:sz w:val="30"/>
          <w:szCs w:val="30"/>
        </w:rPr>
        <w:t>各</w:t>
      </w:r>
      <w:r w:rsidR="007075B3" w:rsidRPr="00760C63">
        <w:rPr>
          <w:rFonts w:ascii="仿宋" w:eastAsia="仿宋" w:hAnsi="仿宋" w:hint="eastAsia"/>
          <w:sz w:val="30"/>
          <w:szCs w:val="30"/>
        </w:rPr>
        <w:t>单位</w:t>
      </w:r>
      <w:r w:rsidRPr="00760C63">
        <w:rPr>
          <w:rFonts w:ascii="仿宋" w:eastAsia="仿宋" w:hAnsi="仿宋" w:hint="eastAsia"/>
          <w:sz w:val="30"/>
          <w:szCs w:val="30"/>
        </w:rPr>
        <w:t>招生工作领导小组须根据本办法，结合生源情况，制定本单位切实可行的复试录取工作</w:t>
      </w:r>
      <w:r w:rsidR="00536044" w:rsidRPr="00760C63">
        <w:rPr>
          <w:rFonts w:ascii="仿宋" w:eastAsia="仿宋" w:hAnsi="仿宋" w:hint="eastAsia"/>
          <w:sz w:val="30"/>
          <w:szCs w:val="30"/>
        </w:rPr>
        <w:t>实施</w:t>
      </w:r>
      <w:r w:rsidRPr="00760C63">
        <w:rPr>
          <w:rFonts w:ascii="仿宋" w:eastAsia="仿宋" w:hAnsi="仿宋" w:hint="eastAsia"/>
          <w:sz w:val="30"/>
          <w:szCs w:val="30"/>
        </w:rPr>
        <w:t>细则（</w:t>
      </w:r>
      <w:r w:rsidR="00F1782D" w:rsidRPr="00760C63">
        <w:rPr>
          <w:rFonts w:ascii="仿宋" w:eastAsia="仿宋" w:hAnsi="仿宋" w:hint="eastAsia"/>
          <w:sz w:val="30"/>
          <w:szCs w:val="30"/>
        </w:rPr>
        <w:t>以下简称工作实施细则,</w:t>
      </w:r>
      <w:r w:rsidRPr="00760C63">
        <w:rPr>
          <w:rFonts w:ascii="仿宋" w:eastAsia="仿宋" w:hAnsi="仿宋" w:hint="eastAsia"/>
          <w:sz w:val="30"/>
          <w:szCs w:val="30"/>
        </w:rPr>
        <w:t>包括招生计划、复试办法、复试内容及形式、拟录取办法等），并请于</w:t>
      </w:r>
      <w:r w:rsidR="007E0095">
        <w:rPr>
          <w:rFonts w:ascii="仿宋" w:eastAsia="仿宋" w:hAnsi="仿宋"/>
          <w:sz w:val="30"/>
          <w:szCs w:val="30"/>
        </w:rPr>
        <w:t>20</w:t>
      </w:r>
      <w:r w:rsidR="007E0095">
        <w:rPr>
          <w:rFonts w:ascii="仿宋" w:eastAsia="仿宋" w:hAnsi="仿宋" w:hint="eastAsia"/>
          <w:sz w:val="30"/>
          <w:szCs w:val="30"/>
        </w:rPr>
        <w:t>2</w:t>
      </w:r>
      <w:r w:rsidR="004D7FDA">
        <w:rPr>
          <w:rFonts w:ascii="仿宋" w:eastAsia="仿宋" w:hAnsi="仿宋" w:hint="eastAsia"/>
          <w:sz w:val="30"/>
          <w:szCs w:val="30"/>
        </w:rPr>
        <w:t>1</w:t>
      </w:r>
      <w:r w:rsidRPr="00760C63">
        <w:rPr>
          <w:rFonts w:ascii="仿宋" w:eastAsia="仿宋" w:hAnsi="仿宋" w:hint="eastAsia"/>
          <w:sz w:val="30"/>
          <w:szCs w:val="30"/>
        </w:rPr>
        <w:t>年</w:t>
      </w:r>
      <w:r w:rsidRPr="00760C63">
        <w:rPr>
          <w:rFonts w:ascii="仿宋" w:eastAsia="仿宋" w:hAnsi="仿宋"/>
          <w:sz w:val="30"/>
          <w:szCs w:val="30"/>
        </w:rPr>
        <w:t>1</w:t>
      </w:r>
      <w:r w:rsidR="007E0095">
        <w:rPr>
          <w:rFonts w:ascii="仿宋" w:eastAsia="仿宋" w:hAnsi="仿宋" w:hint="eastAsia"/>
          <w:sz w:val="30"/>
          <w:szCs w:val="30"/>
        </w:rPr>
        <w:t>月</w:t>
      </w:r>
      <w:r w:rsidR="004D7FDA">
        <w:rPr>
          <w:rFonts w:ascii="仿宋" w:eastAsia="仿宋" w:hAnsi="仿宋" w:hint="eastAsia"/>
          <w:sz w:val="30"/>
          <w:szCs w:val="30"/>
        </w:rPr>
        <w:t>8</w:t>
      </w:r>
      <w:r w:rsidRPr="00760C63">
        <w:rPr>
          <w:rFonts w:ascii="仿宋" w:eastAsia="仿宋" w:hAnsi="仿宋" w:hint="eastAsia"/>
          <w:sz w:val="30"/>
          <w:szCs w:val="30"/>
        </w:rPr>
        <w:t>日前将工作</w:t>
      </w:r>
      <w:r w:rsidR="00536044" w:rsidRPr="00760C63">
        <w:rPr>
          <w:rFonts w:ascii="仿宋" w:eastAsia="仿宋" w:hAnsi="仿宋" w:hint="eastAsia"/>
          <w:sz w:val="30"/>
          <w:szCs w:val="30"/>
        </w:rPr>
        <w:t>实施</w:t>
      </w:r>
      <w:r w:rsidRPr="00760C63">
        <w:rPr>
          <w:rFonts w:ascii="仿宋" w:eastAsia="仿宋" w:hAnsi="仿宋" w:hint="eastAsia"/>
          <w:sz w:val="30"/>
          <w:szCs w:val="30"/>
        </w:rPr>
        <w:t>细则报研究生院（包括电子版和纸质文件），由研究生院统一上报江苏省教育考试院和学校监察处备案。工作</w:t>
      </w:r>
      <w:r w:rsidR="00536044" w:rsidRPr="00760C63">
        <w:rPr>
          <w:rFonts w:ascii="仿宋" w:eastAsia="仿宋" w:hAnsi="仿宋" w:hint="eastAsia"/>
          <w:sz w:val="30"/>
          <w:szCs w:val="30"/>
        </w:rPr>
        <w:t>实施</w:t>
      </w:r>
      <w:r w:rsidRPr="00760C63">
        <w:rPr>
          <w:rFonts w:ascii="仿宋" w:eastAsia="仿宋" w:hAnsi="仿宋" w:hint="eastAsia"/>
          <w:sz w:val="30"/>
          <w:szCs w:val="30"/>
        </w:rPr>
        <w:t>细则以及参加复试考生名单需在复试前由各招生单位向社会公布</w:t>
      </w:r>
      <w:r w:rsidR="008937EB" w:rsidRPr="00760C63">
        <w:rPr>
          <w:rFonts w:ascii="仿宋" w:eastAsia="仿宋" w:hAnsi="仿宋" w:hint="eastAsia"/>
          <w:sz w:val="30"/>
          <w:szCs w:val="30"/>
        </w:rPr>
        <w:t>。</w:t>
      </w:r>
    </w:p>
    <w:p w:rsidR="00801271" w:rsidRPr="00760C63" w:rsidRDefault="00801271" w:rsidP="00180337">
      <w:pPr>
        <w:spacing w:line="500" w:lineRule="exact"/>
        <w:ind w:firstLineChars="200" w:firstLine="600"/>
        <w:rPr>
          <w:rFonts w:ascii="仿宋" w:eastAsia="仿宋" w:hAnsi="仿宋"/>
          <w:sz w:val="30"/>
          <w:szCs w:val="30"/>
        </w:rPr>
      </w:pPr>
      <w:r w:rsidRPr="00760C63">
        <w:rPr>
          <w:rFonts w:ascii="仿宋" w:eastAsia="仿宋" w:hAnsi="仿宋"/>
          <w:sz w:val="30"/>
          <w:szCs w:val="30"/>
        </w:rPr>
        <w:lastRenderedPageBreak/>
        <w:t>2.</w:t>
      </w:r>
      <w:r w:rsidRPr="00760C63">
        <w:rPr>
          <w:rFonts w:ascii="仿宋" w:eastAsia="仿宋" w:hAnsi="仿宋" w:hint="eastAsia"/>
          <w:sz w:val="30"/>
          <w:szCs w:val="30"/>
        </w:rPr>
        <w:t>各招生单位成立复试小组，组织进行复试工作。复试小组成员不少于</w:t>
      </w:r>
      <w:r w:rsidRPr="00760C63">
        <w:rPr>
          <w:rFonts w:ascii="仿宋" w:eastAsia="仿宋" w:hAnsi="仿宋"/>
          <w:sz w:val="30"/>
          <w:szCs w:val="30"/>
        </w:rPr>
        <w:t>5</w:t>
      </w:r>
      <w:r w:rsidRPr="00760C63">
        <w:rPr>
          <w:rFonts w:ascii="仿宋" w:eastAsia="仿宋" w:hAnsi="仿宋" w:hint="eastAsia"/>
          <w:sz w:val="30"/>
          <w:szCs w:val="30"/>
        </w:rPr>
        <w:t>人（包括指导教师在内）</w:t>
      </w:r>
      <w:r w:rsidRPr="00760C63">
        <w:rPr>
          <w:rFonts w:ascii="仿宋" w:eastAsia="仿宋" w:hAnsi="仿宋"/>
          <w:sz w:val="30"/>
          <w:szCs w:val="30"/>
        </w:rPr>
        <w:t>,</w:t>
      </w:r>
      <w:r w:rsidRPr="00760C63">
        <w:rPr>
          <w:rFonts w:ascii="仿宋" w:eastAsia="仿宋" w:hAnsi="仿宋" w:hint="eastAsia"/>
          <w:sz w:val="30"/>
          <w:szCs w:val="30"/>
        </w:rPr>
        <w:t>负责对考生进行学术水平考查；复试小组成员应是本学科副教授（含）或相当专业技术职务以上的专家，办事公正、教学经验丰富、外语水平较高、无直系亲属或利害关系人报考。</w:t>
      </w:r>
    </w:p>
    <w:p w:rsidR="00801271" w:rsidRPr="00760C63" w:rsidRDefault="00801271" w:rsidP="00180337">
      <w:pPr>
        <w:spacing w:line="500" w:lineRule="exact"/>
        <w:ind w:firstLineChars="200" w:firstLine="600"/>
        <w:rPr>
          <w:rFonts w:ascii="仿宋" w:eastAsia="仿宋" w:hAnsi="仿宋"/>
          <w:sz w:val="30"/>
          <w:szCs w:val="30"/>
        </w:rPr>
      </w:pPr>
      <w:r w:rsidRPr="00760C63">
        <w:rPr>
          <w:rFonts w:ascii="仿宋" w:eastAsia="仿宋" w:hAnsi="仿宋"/>
          <w:sz w:val="30"/>
          <w:szCs w:val="30"/>
        </w:rPr>
        <w:t>3.</w:t>
      </w:r>
      <w:r w:rsidR="00D56D4C" w:rsidRPr="00760C63">
        <w:rPr>
          <w:rFonts w:ascii="仿宋" w:eastAsia="仿宋" w:hAnsi="仿宋" w:hint="eastAsia"/>
          <w:sz w:val="30"/>
          <w:szCs w:val="30"/>
        </w:rPr>
        <w:t>各</w:t>
      </w:r>
      <w:r w:rsidR="007075B3" w:rsidRPr="00760C63">
        <w:rPr>
          <w:rFonts w:ascii="仿宋" w:eastAsia="仿宋" w:hAnsi="仿宋" w:hint="eastAsia"/>
          <w:sz w:val="30"/>
          <w:szCs w:val="30"/>
        </w:rPr>
        <w:t>单位</w:t>
      </w:r>
      <w:r w:rsidRPr="00760C63">
        <w:rPr>
          <w:rFonts w:ascii="仿宋" w:eastAsia="仿宋" w:hAnsi="仿宋" w:hint="eastAsia"/>
          <w:sz w:val="30"/>
          <w:szCs w:val="30"/>
        </w:rPr>
        <w:t>招生工作领导小组要切实加强对本单位复试、录取工作的组织领导，复试前应对复试小组成员进行政策、业务、纪律等方面的培训，确保复试严格按照既定方案和程序进行，充分体现公平、公正，保证复试质量。</w:t>
      </w:r>
    </w:p>
    <w:p w:rsidR="00801271" w:rsidRPr="00760C63" w:rsidRDefault="00801271" w:rsidP="00180337">
      <w:pPr>
        <w:spacing w:line="500" w:lineRule="exact"/>
        <w:ind w:firstLineChars="200" w:firstLine="600"/>
        <w:rPr>
          <w:rFonts w:ascii="仿宋" w:eastAsia="仿宋" w:hAnsi="仿宋"/>
          <w:sz w:val="30"/>
          <w:szCs w:val="30"/>
        </w:rPr>
      </w:pPr>
      <w:r w:rsidRPr="00760C63">
        <w:rPr>
          <w:rFonts w:ascii="仿宋" w:eastAsia="仿宋" w:hAnsi="仿宋"/>
          <w:sz w:val="30"/>
          <w:szCs w:val="30"/>
        </w:rPr>
        <w:t>4.</w:t>
      </w:r>
      <w:r w:rsidR="00D56D4C" w:rsidRPr="00760C63">
        <w:rPr>
          <w:rFonts w:ascii="仿宋" w:eastAsia="仿宋" w:hAnsi="仿宋" w:hint="eastAsia"/>
          <w:sz w:val="30"/>
          <w:szCs w:val="30"/>
        </w:rPr>
        <w:t>各招生</w:t>
      </w:r>
      <w:r w:rsidR="0063058E" w:rsidRPr="00760C63">
        <w:rPr>
          <w:rFonts w:ascii="仿宋" w:eastAsia="仿宋" w:hAnsi="仿宋" w:hint="eastAsia"/>
          <w:sz w:val="30"/>
          <w:szCs w:val="30"/>
        </w:rPr>
        <w:t>单位</w:t>
      </w:r>
      <w:r w:rsidRPr="00760C63">
        <w:rPr>
          <w:rFonts w:ascii="仿宋" w:eastAsia="仿宋" w:hAnsi="仿宋" w:hint="eastAsia"/>
          <w:sz w:val="30"/>
          <w:szCs w:val="30"/>
        </w:rPr>
        <w:t>须对复试面试全过程进行录像或录音，并确保录像</w:t>
      </w:r>
      <w:r w:rsidR="00D56D4C" w:rsidRPr="00760C63">
        <w:rPr>
          <w:rFonts w:ascii="仿宋" w:eastAsia="仿宋" w:hAnsi="仿宋" w:hint="eastAsia"/>
          <w:sz w:val="30"/>
          <w:szCs w:val="30"/>
        </w:rPr>
        <w:t>录音</w:t>
      </w:r>
      <w:r w:rsidRPr="00760C63">
        <w:rPr>
          <w:rFonts w:ascii="仿宋" w:eastAsia="仿宋" w:hAnsi="仿宋" w:hint="eastAsia"/>
          <w:sz w:val="30"/>
          <w:szCs w:val="30"/>
        </w:rPr>
        <w:t>的质量和完整性，复试结束后</w:t>
      </w:r>
      <w:r w:rsidR="00D56D4C" w:rsidRPr="00760C63">
        <w:rPr>
          <w:rFonts w:ascii="仿宋" w:eastAsia="仿宋" w:hAnsi="仿宋" w:hint="eastAsia"/>
          <w:sz w:val="30"/>
          <w:szCs w:val="30"/>
        </w:rPr>
        <w:t>将影音材料报研究生院备份，并由研究生院</w:t>
      </w:r>
      <w:r w:rsidRPr="00760C63">
        <w:rPr>
          <w:rFonts w:ascii="仿宋" w:eastAsia="仿宋" w:hAnsi="仿宋" w:hint="eastAsia"/>
          <w:sz w:val="30"/>
          <w:szCs w:val="30"/>
        </w:rPr>
        <w:t>报</w:t>
      </w:r>
      <w:proofErr w:type="gramStart"/>
      <w:r w:rsidRPr="00760C63">
        <w:rPr>
          <w:rFonts w:ascii="仿宋" w:eastAsia="仿宋" w:hAnsi="仿宋" w:hint="eastAsia"/>
          <w:sz w:val="30"/>
          <w:szCs w:val="30"/>
        </w:rPr>
        <w:t>校纪委</w:t>
      </w:r>
      <w:proofErr w:type="gramEnd"/>
      <w:r w:rsidRPr="00760C63">
        <w:rPr>
          <w:rFonts w:ascii="仿宋" w:eastAsia="仿宋" w:hAnsi="仿宋" w:hint="eastAsia"/>
          <w:sz w:val="30"/>
          <w:szCs w:val="30"/>
        </w:rPr>
        <w:t>进行回放抽查。</w:t>
      </w:r>
    </w:p>
    <w:p w:rsidR="00801271" w:rsidRPr="00760C63" w:rsidRDefault="00180337" w:rsidP="00180337">
      <w:pPr>
        <w:spacing w:line="500" w:lineRule="exact"/>
        <w:ind w:firstLineChars="200" w:firstLine="600"/>
        <w:rPr>
          <w:rFonts w:ascii="仿宋" w:eastAsia="仿宋" w:hAnsi="仿宋" w:cs="仿宋_GB2312"/>
          <w:kern w:val="0"/>
          <w:sz w:val="30"/>
          <w:szCs w:val="30"/>
        </w:rPr>
      </w:pPr>
      <w:r>
        <w:rPr>
          <w:rFonts w:ascii="仿宋" w:eastAsia="仿宋" w:hAnsi="仿宋" w:hint="eastAsia"/>
          <w:sz w:val="30"/>
          <w:szCs w:val="30"/>
        </w:rPr>
        <w:t>（三）</w:t>
      </w:r>
      <w:r w:rsidR="00801271" w:rsidRPr="00180337">
        <w:rPr>
          <w:rFonts w:ascii="仿宋" w:eastAsia="仿宋" w:hAnsi="仿宋" w:hint="eastAsia"/>
          <w:sz w:val="30"/>
          <w:szCs w:val="30"/>
        </w:rPr>
        <w:t>复试</w:t>
      </w:r>
      <w:r w:rsidR="00D56D4C" w:rsidRPr="00180337">
        <w:rPr>
          <w:rFonts w:ascii="仿宋" w:eastAsia="仿宋" w:hAnsi="仿宋" w:hint="eastAsia"/>
          <w:sz w:val="30"/>
          <w:szCs w:val="30"/>
        </w:rPr>
        <w:t>时间、内容、形式及</w:t>
      </w:r>
      <w:r w:rsidR="00801271" w:rsidRPr="00180337">
        <w:rPr>
          <w:rFonts w:ascii="仿宋" w:eastAsia="仿宋" w:hAnsi="仿宋" w:hint="eastAsia"/>
          <w:sz w:val="30"/>
          <w:szCs w:val="30"/>
        </w:rPr>
        <w:t>复试成绩</w:t>
      </w:r>
    </w:p>
    <w:p w:rsidR="00801271" w:rsidRPr="00760C63" w:rsidRDefault="00801271" w:rsidP="00180337">
      <w:pPr>
        <w:spacing w:line="500" w:lineRule="exact"/>
        <w:ind w:firstLineChars="200" w:firstLine="600"/>
        <w:rPr>
          <w:rFonts w:ascii="仿宋" w:eastAsia="仿宋" w:hAnsi="仿宋" w:cs="仿宋_GB2312"/>
          <w:kern w:val="0"/>
          <w:sz w:val="30"/>
          <w:szCs w:val="30"/>
        </w:rPr>
      </w:pPr>
      <w:proofErr w:type="gramStart"/>
      <w:r w:rsidRPr="00760C63">
        <w:rPr>
          <w:rFonts w:ascii="仿宋" w:eastAsia="仿宋" w:hAnsi="仿宋" w:cs="仿宋_GB2312" w:hint="eastAsia"/>
          <w:kern w:val="0"/>
          <w:sz w:val="30"/>
          <w:szCs w:val="30"/>
        </w:rPr>
        <w:t>复试分</w:t>
      </w:r>
      <w:proofErr w:type="gramEnd"/>
      <w:r w:rsidRPr="00760C63">
        <w:rPr>
          <w:rFonts w:ascii="仿宋" w:eastAsia="仿宋" w:hAnsi="仿宋" w:cs="仿宋_GB2312" w:hint="eastAsia"/>
          <w:kern w:val="0"/>
          <w:sz w:val="30"/>
          <w:szCs w:val="30"/>
        </w:rPr>
        <w:t>两阶段进行。第一阶段为硕博（</w:t>
      </w:r>
      <w:proofErr w:type="gramStart"/>
      <w:r w:rsidRPr="00760C63">
        <w:rPr>
          <w:rFonts w:ascii="仿宋" w:eastAsia="仿宋" w:hAnsi="仿宋" w:cs="仿宋_GB2312" w:hint="eastAsia"/>
          <w:kern w:val="0"/>
          <w:sz w:val="30"/>
          <w:szCs w:val="30"/>
        </w:rPr>
        <w:t>本硕博</w:t>
      </w:r>
      <w:proofErr w:type="gramEnd"/>
      <w:r w:rsidRPr="00760C63">
        <w:rPr>
          <w:rFonts w:ascii="仿宋" w:eastAsia="仿宋" w:hAnsi="仿宋" w:cs="仿宋_GB2312" w:hint="eastAsia"/>
          <w:kern w:val="0"/>
          <w:sz w:val="30"/>
          <w:szCs w:val="30"/>
        </w:rPr>
        <w:t>）连读和“申请</w:t>
      </w:r>
      <w:r w:rsidRPr="00760C63">
        <w:rPr>
          <w:rFonts w:ascii="仿宋" w:eastAsia="仿宋" w:hAnsi="仿宋" w:cs="仿宋_GB2312"/>
          <w:kern w:val="0"/>
          <w:sz w:val="30"/>
          <w:szCs w:val="30"/>
        </w:rPr>
        <w:t>-</w:t>
      </w:r>
      <w:r w:rsidR="00E50CD8">
        <w:rPr>
          <w:rFonts w:ascii="仿宋" w:eastAsia="仿宋" w:hAnsi="仿宋" w:cs="仿宋_GB2312" w:hint="eastAsia"/>
          <w:kern w:val="0"/>
          <w:sz w:val="30"/>
          <w:szCs w:val="30"/>
        </w:rPr>
        <w:t>考</w:t>
      </w:r>
      <w:r w:rsidRPr="00760C63">
        <w:rPr>
          <w:rFonts w:ascii="仿宋" w:eastAsia="仿宋" w:hAnsi="仿宋" w:cs="仿宋_GB2312" w:hint="eastAsia"/>
          <w:kern w:val="0"/>
          <w:sz w:val="30"/>
          <w:szCs w:val="30"/>
        </w:rPr>
        <w:t>核”制考生的复试，第二阶段为普通招考考生的复试。</w:t>
      </w:r>
    </w:p>
    <w:p w:rsidR="00801271" w:rsidRPr="00025EB6" w:rsidRDefault="00180337" w:rsidP="00180337">
      <w:pPr>
        <w:spacing w:line="500" w:lineRule="exact"/>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sz w:val="30"/>
          <w:szCs w:val="30"/>
        </w:rPr>
        <w:t>.</w:t>
      </w:r>
      <w:r w:rsidR="00801271" w:rsidRPr="00025EB6">
        <w:rPr>
          <w:rFonts w:ascii="仿宋" w:eastAsia="仿宋" w:hAnsi="仿宋" w:hint="eastAsia"/>
          <w:sz w:val="30"/>
          <w:szCs w:val="30"/>
        </w:rPr>
        <w:t>复试时间</w:t>
      </w:r>
    </w:p>
    <w:p w:rsidR="00801271" w:rsidRPr="00025EB6" w:rsidRDefault="00801271" w:rsidP="00180337">
      <w:pPr>
        <w:pStyle w:val="aa"/>
        <w:spacing w:line="500" w:lineRule="exact"/>
        <w:ind w:firstLineChars="189" w:firstLine="567"/>
        <w:rPr>
          <w:rFonts w:ascii="仿宋" w:eastAsia="仿宋" w:hAnsi="仿宋" w:cs="仿宋_GB2312"/>
          <w:kern w:val="0"/>
          <w:sz w:val="30"/>
          <w:szCs w:val="30"/>
        </w:rPr>
      </w:pPr>
      <w:r w:rsidRPr="00025EB6">
        <w:rPr>
          <w:rFonts w:ascii="仿宋" w:eastAsia="仿宋" w:hAnsi="仿宋" w:cs="仿宋_GB2312" w:hint="eastAsia"/>
          <w:kern w:val="0"/>
          <w:sz w:val="30"/>
          <w:szCs w:val="30"/>
        </w:rPr>
        <w:t>（</w:t>
      </w:r>
      <w:r w:rsidRPr="00025EB6">
        <w:rPr>
          <w:rFonts w:ascii="仿宋" w:eastAsia="仿宋" w:hAnsi="仿宋" w:cs="仿宋_GB2312"/>
          <w:kern w:val="0"/>
          <w:sz w:val="30"/>
          <w:szCs w:val="30"/>
        </w:rPr>
        <w:t>1</w:t>
      </w:r>
      <w:r w:rsidRPr="00025EB6">
        <w:rPr>
          <w:rFonts w:ascii="仿宋" w:eastAsia="仿宋" w:hAnsi="仿宋" w:cs="仿宋_GB2312" w:hint="eastAsia"/>
          <w:kern w:val="0"/>
          <w:sz w:val="30"/>
          <w:szCs w:val="30"/>
        </w:rPr>
        <w:t>）</w:t>
      </w:r>
      <w:r w:rsidR="00180337" w:rsidRPr="00180337">
        <w:rPr>
          <w:rFonts w:ascii="仿宋" w:eastAsia="仿宋" w:hAnsi="仿宋" w:hint="eastAsia"/>
          <w:sz w:val="30"/>
          <w:szCs w:val="30"/>
        </w:rPr>
        <w:t>“申请</w:t>
      </w:r>
      <w:r w:rsidR="00180337" w:rsidRPr="00180337">
        <w:rPr>
          <w:rFonts w:ascii="仿宋" w:eastAsia="仿宋" w:hAnsi="仿宋"/>
          <w:sz w:val="30"/>
          <w:szCs w:val="30"/>
        </w:rPr>
        <w:t>-</w:t>
      </w:r>
      <w:r w:rsidR="00180337" w:rsidRPr="00180337">
        <w:rPr>
          <w:rFonts w:ascii="仿宋" w:eastAsia="仿宋" w:hAnsi="仿宋" w:hint="eastAsia"/>
          <w:sz w:val="30"/>
          <w:szCs w:val="30"/>
        </w:rPr>
        <w:t>考核”制和硕博（</w:t>
      </w:r>
      <w:proofErr w:type="gramStart"/>
      <w:r w:rsidR="00180337" w:rsidRPr="00180337">
        <w:rPr>
          <w:rFonts w:ascii="仿宋" w:eastAsia="仿宋" w:hAnsi="仿宋" w:hint="eastAsia"/>
          <w:sz w:val="30"/>
          <w:szCs w:val="30"/>
        </w:rPr>
        <w:t>本硕博</w:t>
      </w:r>
      <w:proofErr w:type="gramEnd"/>
      <w:r w:rsidR="00180337" w:rsidRPr="00180337">
        <w:rPr>
          <w:rFonts w:ascii="仿宋" w:eastAsia="仿宋" w:hAnsi="仿宋" w:hint="eastAsia"/>
          <w:sz w:val="30"/>
          <w:szCs w:val="30"/>
        </w:rPr>
        <w:t>）连读</w:t>
      </w:r>
      <w:r w:rsidR="001505F0" w:rsidRPr="00025EB6">
        <w:rPr>
          <w:rFonts w:ascii="仿宋" w:eastAsia="仿宋" w:hAnsi="仿宋" w:cs="仿宋_GB2312" w:hint="eastAsia"/>
          <w:kern w:val="0"/>
          <w:sz w:val="30"/>
          <w:szCs w:val="30"/>
        </w:rPr>
        <w:t>考生</w:t>
      </w:r>
      <w:r w:rsidRPr="00025EB6">
        <w:rPr>
          <w:rFonts w:ascii="仿宋" w:eastAsia="仿宋" w:hAnsi="仿宋" w:cs="仿宋_GB2312" w:hint="eastAsia"/>
          <w:kern w:val="0"/>
          <w:sz w:val="30"/>
          <w:szCs w:val="30"/>
        </w:rPr>
        <w:t>：</w:t>
      </w:r>
      <w:r w:rsidR="007E0095" w:rsidRPr="00025EB6">
        <w:rPr>
          <w:rFonts w:ascii="仿宋" w:eastAsia="仿宋" w:hAnsi="仿宋" w:cs="仿宋_GB2312"/>
          <w:kern w:val="0"/>
          <w:sz w:val="30"/>
          <w:szCs w:val="30"/>
        </w:rPr>
        <w:t>20</w:t>
      </w:r>
      <w:r w:rsidR="007E0095" w:rsidRPr="00025EB6">
        <w:rPr>
          <w:rFonts w:ascii="仿宋" w:eastAsia="仿宋" w:hAnsi="仿宋" w:cs="仿宋_GB2312" w:hint="eastAsia"/>
          <w:kern w:val="0"/>
          <w:sz w:val="30"/>
          <w:szCs w:val="30"/>
        </w:rPr>
        <w:t>2</w:t>
      </w:r>
      <w:r w:rsidR="007A5817" w:rsidRPr="00025EB6">
        <w:rPr>
          <w:rFonts w:ascii="仿宋" w:eastAsia="仿宋" w:hAnsi="仿宋" w:cs="仿宋_GB2312" w:hint="eastAsia"/>
          <w:kern w:val="0"/>
          <w:sz w:val="30"/>
          <w:szCs w:val="30"/>
        </w:rPr>
        <w:t>1</w:t>
      </w:r>
      <w:r w:rsidRPr="00025EB6">
        <w:rPr>
          <w:rFonts w:ascii="仿宋" w:eastAsia="仿宋" w:hAnsi="仿宋" w:cs="仿宋_GB2312" w:hint="eastAsia"/>
          <w:kern w:val="0"/>
          <w:sz w:val="30"/>
          <w:szCs w:val="30"/>
        </w:rPr>
        <w:t>年</w:t>
      </w:r>
      <w:r w:rsidR="00D56D4C" w:rsidRPr="00025EB6">
        <w:rPr>
          <w:rFonts w:ascii="仿宋" w:eastAsia="仿宋" w:hAnsi="仿宋" w:cs="仿宋_GB2312" w:hint="eastAsia"/>
          <w:kern w:val="0"/>
          <w:sz w:val="30"/>
          <w:szCs w:val="30"/>
        </w:rPr>
        <w:t>1月</w:t>
      </w:r>
      <w:r w:rsidR="007806A4" w:rsidRPr="00025EB6">
        <w:rPr>
          <w:rFonts w:ascii="仿宋" w:eastAsia="仿宋" w:hAnsi="仿宋" w:cs="仿宋_GB2312" w:hint="eastAsia"/>
          <w:kern w:val="0"/>
          <w:sz w:val="30"/>
          <w:szCs w:val="30"/>
        </w:rPr>
        <w:t>1</w:t>
      </w:r>
      <w:r w:rsidR="007A5817" w:rsidRPr="00025EB6">
        <w:rPr>
          <w:rFonts w:ascii="仿宋" w:eastAsia="仿宋" w:hAnsi="仿宋" w:cs="仿宋_GB2312" w:hint="eastAsia"/>
          <w:kern w:val="0"/>
          <w:sz w:val="30"/>
          <w:szCs w:val="30"/>
        </w:rPr>
        <w:t>5日网络测试（具体以学院通知为准）</w:t>
      </w:r>
      <w:r w:rsidR="00D56D4C" w:rsidRPr="00025EB6">
        <w:rPr>
          <w:rFonts w:ascii="仿宋" w:eastAsia="仿宋" w:hAnsi="仿宋" w:cs="仿宋_GB2312" w:hint="eastAsia"/>
          <w:kern w:val="0"/>
          <w:sz w:val="30"/>
          <w:szCs w:val="30"/>
        </w:rPr>
        <w:t>，</w:t>
      </w:r>
      <w:r w:rsidRPr="00025EB6">
        <w:rPr>
          <w:rFonts w:ascii="仿宋" w:eastAsia="仿宋" w:hAnsi="仿宋" w:cs="仿宋_GB2312"/>
          <w:kern w:val="0"/>
          <w:sz w:val="30"/>
          <w:szCs w:val="30"/>
        </w:rPr>
        <w:t>1</w:t>
      </w:r>
      <w:r w:rsidRPr="00025EB6">
        <w:rPr>
          <w:rFonts w:ascii="仿宋" w:eastAsia="仿宋" w:hAnsi="仿宋" w:cs="仿宋_GB2312" w:hint="eastAsia"/>
          <w:kern w:val="0"/>
          <w:sz w:val="30"/>
          <w:szCs w:val="30"/>
        </w:rPr>
        <w:t>月</w:t>
      </w:r>
      <w:r w:rsidR="00C70E18" w:rsidRPr="00025EB6">
        <w:rPr>
          <w:rFonts w:ascii="仿宋" w:eastAsia="仿宋" w:hAnsi="仿宋" w:cs="仿宋_GB2312"/>
          <w:kern w:val="0"/>
          <w:sz w:val="30"/>
          <w:szCs w:val="30"/>
        </w:rPr>
        <w:t>1</w:t>
      </w:r>
      <w:r w:rsidR="007A5817" w:rsidRPr="00025EB6">
        <w:rPr>
          <w:rFonts w:ascii="仿宋" w:eastAsia="仿宋" w:hAnsi="仿宋" w:cs="仿宋_GB2312" w:hint="eastAsia"/>
          <w:kern w:val="0"/>
          <w:sz w:val="30"/>
          <w:szCs w:val="30"/>
        </w:rPr>
        <w:t>6</w:t>
      </w:r>
      <w:r w:rsidRPr="00025EB6">
        <w:rPr>
          <w:rFonts w:ascii="仿宋" w:eastAsia="仿宋" w:hAnsi="仿宋" w:cs="仿宋_GB2312" w:hint="eastAsia"/>
          <w:kern w:val="0"/>
          <w:sz w:val="30"/>
          <w:szCs w:val="30"/>
        </w:rPr>
        <w:t>日</w:t>
      </w:r>
      <w:r w:rsidR="007806A4" w:rsidRPr="00025EB6">
        <w:rPr>
          <w:rFonts w:ascii="仿宋" w:eastAsia="仿宋" w:hAnsi="仿宋" w:cs="仿宋_GB2312"/>
          <w:kern w:val="0"/>
          <w:sz w:val="30"/>
          <w:szCs w:val="30"/>
        </w:rPr>
        <w:t>-1</w:t>
      </w:r>
      <w:r w:rsidR="007A5817" w:rsidRPr="00025EB6">
        <w:rPr>
          <w:rFonts w:ascii="仿宋" w:eastAsia="仿宋" w:hAnsi="仿宋" w:cs="仿宋_GB2312" w:hint="eastAsia"/>
          <w:kern w:val="0"/>
          <w:sz w:val="30"/>
          <w:szCs w:val="30"/>
        </w:rPr>
        <w:t>7</w:t>
      </w:r>
      <w:r w:rsidR="00D56D4C" w:rsidRPr="00025EB6">
        <w:rPr>
          <w:rFonts w:ascii="仿宋" w:eastAsia="仿宋" w:hAnsi="仿宋" w:cs="仿宋_GB2312" w:hint="eastAsia"/>
          <w:kern w:val="0"/>
          <w:sz w:val="30"/>
          <w:szCs w:val="30"/>
        </w:rPr>
        <w:t>日复试</w:t>
      </w:r>
      <w:r w:rsidRPr="00025EB6">
        <w:rPr>
          <w:rFonts w:ascii="仿宋" w:eastAsia="仿宋" w:hAnsi="仿宋" w:cs="仿宋_GB2312" w:hint="eastAsia"/>
          <w:kern w:val="0"/>
          <w:sz w:val="30"/>
          <w:szCs w:val="30"/>
        </w:rPr>
        <w:t>；</w:t>
      </w:r>
    </w:p>
    <w:p w:rsidR="00801271" w:rsidRPr="00760C63" w:rsidRDefault="00801271" w:rsidP="00180337">
      <w:pPr>
        <w:pStyle w:val="aa"/>
        <w:spacing w:line="500" w:lineRule="exact"/>
        <w:ind w:firstLineChars="189" w:firstLine="567"/>
        <w:rPr>
          <w:rFonts w:ascii="仿宋" w:eastAsia="仿宋" w:hAnsi="仿宋" w:cs="仿宋_GB2312"/>
          <w:kern w:val="0"/>
          <w:sz w:val="30"/>
          <w:szCs w:val="30"/>
        </w:rPr>
      </w:pPr>
      <w:r w:rsidRPr="00025EB6">
        <w:rPr>
          <w:rFonts w:ascii="仿宋" w:eastAsia="仿宋" w:hAnsi="仿宋" w:cs="仿宋_GB2312" w:hint="eastAsia"/>
          <w:kern w:val="0"/>
          <w:sz w:val="30"/>
          <w:szCs w:val="30"/>
        </w:rPr>
        <w:t>（</w:t>
      </w:r>
      <w:r w:rsidRPr="00025EB6">
        <w:rPr>
          <w:rFonts w:ascii="仿宋" w:eastAsia="仿宋" w:hAnsi="仿宋" w:cs="仿宋_GB2312"/>
          <w:kern w:val="0"/>
          <w:sz w:val="30"/>
          <w:szCs w:val="30"/>
        </w:rPr>
        <w:t>2</w:t>
      </w:r>
      <w:r w:rsidRPr="00025EB6">
        <w:rPr>
          <w:rFonts w:ascii="仿宋" w:eastAsia="仿宋" w:hAnsi="仿宋" w:cs="仿宋_GB2312" w:hint="eastAsia"/>
          <w:kern w:val="0"/>
          <w:sz w:val="30"/>
          <w:szCs w:val="30"/>
        </w:rPr>
        <w:t>）普通招考</w:t>
      </w:r>
      <w:r w:rsidR="001505F0" w:rsidRPr="00025EB6">
        <w:rPr>
          <w:rFonts w:ascii="仿宋" w:eastAsia="仿宋" w:hAnsi="仿宋" w:cs="仿宋_GB2312" w:hint="eastAsia"/>
          <w:kern w:val="0"/>
          <w:sz w:val="30"/>
          <w:szCs w:val="30"/>
        </w:rPr>
        <w:t>考生</w:t>
      </w:r>
      <w:r w:rsidRPr="00025EB6">
        <w:rPr>
          <w:rFonts w:ascii="仿宋" w:eastAsia="仿宋" w:hAnsi="仿宋" w:cs="仿宋_GB2312" w:hint="eastAsia"/>
          <w:kern w:val="0"/>
          <w:sz w:val="30"/>
          <w:szCs w:val="30"/>
        </w:rPr>
        <w:t>：</w:t>
      </w:r>
      <w:r w:rsidR="007E0095" w:rsidRPr="00025EB6">
        <w:rPr>
          <w:rFonts w:ascii="仿宋" w:eastAsia="仿宋" w:hAnsi="仿宋" w:cs="仿宋_GB2312"/>
          <w:kern w:val="0"/>
          <w:sz w:val="30"/>
          <w:szCs w:val="30"/>
        </w:rPr>
        <w:t>20</w:t>
      </w:r>
      <w:r w:rsidR="007E0095" w:rsidRPr="00025EB6">
        <w:rPr>
          <w:rFonts w:ascii="仿宋" w:eastAsia="仿宋" w:hAnsi="仿宋" w:cs="仿宋_GB2312" w:hint="eastAsia"/>
          <w:kern w:val="0"/>
          <w:sz w:val="30"/>
          <w:szCs w:val="30"/>
        </w:rPr>
        <w:t>2</w:t>
      </w:r>
      <w:r w:rsidR="00C87B64" w:rsidRPr="00025EB6">
        <w:rPr>
          <w:rFonts w:ascii="仿宋" w:eastAsia="仿宋" w:hAnsi="仿宋" w:cs="仿宋_GB2312" w:hint="eastAsia"/>
          <w:kern w:val="0"/>
          <w:sz w:val="30"/>
          <w:szCs w:val="30"/>
        </w:rPr>
        <w:t>1</w:t>
      </w:r>
      <w:r w:rsidRPr="00025EB6">
        <w:rPr>
          <w:rFonts w:ascii="仿宋" w:eastAsia="仿宋" w:hAnsi="仿宋" w:cs="仿宋_GB2312" w:hint="eastAsia"/>
          <w:kern w:val="0"/>
          <w:sz w:val="30"/>
          <w:szCs w:val="30"/>
        </w:rPr>
        <w:t>年</w:t>
      </w:r>
      <w:r w:rsidR="00C87B64" w:rsidRPr="00025EB6">
        <w:rPr>
          <w:rFonts w:ascii="仿宋" w:eastAsia="仿宋" w:hAnsi="仿宋" w:cs="仿宋_GB2312" w:hint="eastAsia"/>
          <w:kern w:val="0"/>
          <w:sz w:val="30"/>
          <w:szCs w:val="30"/>
        </w:rPr>
        <w:t>3</w:t>
      </w:r>
      <w:r w:rsidRPr="00025EB6">
        <w:rPr>
          <w:rFonts w:ascii="仿宋" w:eastAsia="仿宋" w:hAnsi="仿宋" w:cs="仿宋_GB2312" w:hint="eastAsia"/>
          <w:kern w:val="0"/>
          <w:sz w:val="30"/>
          <w:szCs w:val="30"/>
        </w:rPr>
        <w:t>月</w:t>
      </w:r>
      <w:r w:rsidR="00C87B64" w:rsidRPr="00025EB6">
        <w:rPr>
          <w:rFonts w:ascii="仿宋" w:eastAsia="仿宋" w:hAnsi="仿宋" w:cs="仿宋_GB2312" w:hint="eastAsia"/>
          <w:kern w:val="0"/>
          <w:sz w:val="30"/>
          <w:szCs w:val="30"/>
        </w:rPr>
        <w:t>5</w:t>
      </w:r>
      <w:r w:rsidR="00180337">
        <w:rPr>
          <w:rFonts w:ascii="仿宋" w:eastAsia="仿宋" w:hAnsi="仿宋" w:cs="仿宋_GB2312" w:hint="eastAsia"/>
          <w:kern w:val="0"/>
          <w:sz w:val="30"/>
          <w:szCs w:val="30"/>
        </w:rPr>
        <w:t>日</w:t>
      </w:r>
      <w:r w:rsidR="00180337">
        <w:rPr>
          <w:rFonts w:ascii="仿宋" w:eastAsia="仿宋" w:hAnsi="仿宋" w:cs="仿宋_GB2312"/>
          <w:kern w:val="0"/>
          <w:sz w:val="30"/>
          <w:szCs w:val="30"/>
        </w:rPr>
        <w:t>-6</w:t>
      </w:r>
      <w:r w:rsidR="001505F0" w:rsidRPr="00025EB6">
        <w:rPr>
          <w:rFonts w:ascii="仿宋" w:eastAsia="仿宋" w:hAnsi="仿宋" w:cs="仿宋_GB2312" w:hint="eastAsia"/>
          <w:kern w:val="0"/>
          <w:sz w:val="30"/>
          <w:szCs w:val="30"/>
        </w:rPr>
        <w:t>日</w:t>
      </w:r>
      <w:r w:rsidR="00025EB6" w:rsidRPr="00025EB6">
        <w:rPr>
          <w:rFonts w:ascii="仿宋" w:eastAsia="仿宋" w:hAnsi="仿宋" w:cs="仿宋_GB2312" w:hint="eastAsia"/>
          <w:kern w:val="0"/>
          <w:sz w:val="30"/>
          <w:szCs w:val="30"/>
        </w:rPr>
        <w:t>网络测试</w:t>
      </w:r>
      <w:r w:rsidR="001505F0" w:rsidRPr="00025EB6">
        <w:rPr>
          <w:rFonts w:ascii="仿宋" w:eastAsia="仿宋" w:hAnsi="仿宋" w:cs="仿宋_GB2312" w:hint="eastAsia"/>
          <w:kern w:val="0"/>
          <w:sz w:val="30"/>
          <w:szCs w:val="30"/>
        </w:rPr>
        <w:t>，</w:t>
      </w:r>
      <w:r w:rsidR="00C87B64" w:rsidRPr="00025EB6">
        <w:rPr>
          <w:rFonts w:ascii="仿宋" w:eastAsia="仿宋" w:hAnsi="仿宋" w:cs="仿宋_GB2312" w:hint="eastAsia"/>
          <w:kern w:val="0"/>
          <w:sz w:val="30"/>
          <w:szCs w:val="30"/>
        </w:rPr>
        <w:t>3</w:t>
      </w:r>
      <w:r w:rsidR="00055B25" w:rsidRPr="00025EB6">
        <w:rPr>
          <w:rFonts w:ascii="仿宋" w:eastAsia="仿宋" w:hAnsi="仿宋" w:cs="仿宋_GB2312" w:hint="eastAsia"/>
          <w:kern w:val="0"/>
          <w:sz w:val="30"/>
          <w:szCs w:val="30"/>
        </w:rPr>
        <w:t>月</w:t>
      </w:r>
      <w:r w:rsidR="00180337">
        <w:rPr>
          <w:rFonts w:ascii="仿宋" w:eastAsia="仿宋" w:hAnsi="仿宋" w:cs="仿宋_GB2312"/>
          <w:kern w:val="0"/>
          <w:sz w:val="30"/>
          <w:szCs w:val="30"/>
        </w:rPr>
        <w:t>7</w:t>
      </w:r>
      <w:r w:rsidR="00055B25" w:rsidRPr="00025EB6">
        <w:rPr>
          <w:rFonts w:ascii="仿宋" w:eastAsia="仿宋" w:hAnsi="仿宋" w:cs="仿宋_GB2312" w:hint="eastAsia"/>
          <w:kern w:val="0"/>
          <w:sz w:val="30"/>
          <w:szCs w:val="30"/>
        </w:rPr>
        <w:t>日初试，</w:t>
      </w:r>
      <w:r w:rsidR="007806A4" w:rsidRPr="00025EB6">
        <w:rPr>
          <w:rFonts w:ascii="仿宋" w:eastAsia="仿宋" w:hAnsi="仿宋" w:cs="仿宋_GB2312" w:hint="eastAsia"/>
          <w:kern w:val="0"/>
          <w:sz w:val="30"/>
          <w:szCs w:val="30"/>
        </w:rPr>
        <w:t>3</w:t>
      </w:r>
      <w:r w:rsidR="001505F0" w:rsidRPr="00025EB6">
        <w:rPr>
          <w:rFonts w:ascii="仿宋" w:eastAsia="仿宋" w:hAnsi="仿宋" w:cs="仿宋_GB2312" w:hint="eastAsia"/>
          <w:kern w:val="0"/>
          <w:sz w:val="30"/>
          <w:szCs w:val="30"/>
        </w:rPr>
        <w:t>月</w:t>
      </w:r>
      <w:r w:rsidR="00180337">
        <w:rPr>
          <w:rFonts w:ascii="仿宋" w:eastAsia="仿宋" w:hAnsi="仿宋" w:cs="仿宋_GB2312"/>
          <w:kern w:val="0"/>
          <w:sz w:val="30"/>
          <w:szCs w:val="30"/>
        </w:rPr>
        <w:t>8</w:t>
      </w:r>
      <w:r w:rsidR="001505F0" w:rsidRPr="00025EB6">
        <w:rPr>
          <w:rFonts w:ascii="仿宋" w:eastAsia="仿宋" w:hAnsi="仿宋" w:cs="仿宋_GB2312" w:hint="eastAsia"/>
          <w:kern w:val="0"/>
          <w:sz w:val="30"/>
          <w:szCs w:val="30"/>
        </w:rPr>
        <w:t>日-</w:t>
      </w:r>
      <w:r w:rsidR="00180337">
        <w:rPr>
          <w:rFonts w:ascii="仿宋" w:eastAsia="仿宋" w:hAnsi="仿宋" w:cs="仿宋_GB2312"/>
          <w:kern w:val="0"/>
          <w:sz w:val="30"/>
          <w:szCs w:val="30"/>
        </w:rPr>
        <w:t>10</w:t>
      </w:r>
      <w:r w:rsidR="001505F0" w:rsidRPr="00025EB6">
        <w:rPr>
          <w:rFonts w:ascii="仿宋" w:eastAsia="仿宋" w:hAnsi="仿宋" w:cs="仿宋_GB2312" w:hint="eastAsia"/>
          <w:kern w:val="0"/>
          <w:sz w:val="30"/>
          <w:szCs w:val="30"/>
        </w:rPr>
        <w:t>日各招生</w:t>
      </w:r>
      <w:r w:rsidR="0063058E" w:rsidRPr="00025EB6">
        <w:rPr>
          <w:rFonts w:ascii="仿宋" w:eastAsia="仿宋" w:hAnsi="仿宋" w:cs="仿宋_GB2312" w:hint="eastAsia"/>
          <w:kern w:val="0"/>
          <w:sz w:val="30"/>
          <w:szCs w:val="30"/>
        </w:rPr>
        <w:t>单位</w:t>
      </w:r>
      <w:r w:rsidRPr="00025EB6">
        <w:rPr>
          <w:rFonts w:ascii="仿宋" w:eastAsia="仿宋" w:hAnsi="仿宋" w:cs="仿宋_GB2312" w:hint="eastAsia"/>
          <w:kern w:val="0"/>
          <w:sz w:val="30"/>
          <w:szCs w:val="30"/>
        </w:rPr>
        <w:t>组织复试。</w:t>
      </w:r>
    </w:p>
    <w:p w:rsidR="00801271" w:rsidRPr="00760C63" w:rsidRDefault="00180337" w:rsidP="00180337">
      <w:pPr>
        <w:spacing w:line="500" w:lineRule="exact"/>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w:t>
      </w:r>
      <w:r w:rsidR="00801271" w:rsidRPr="00760C63">
        <w:rPr>
          <w:rFonts w:ascii="仿宋" w:eastAsia="仿宋" w:hAnsi="仿宋" w:hint="eastAsia"/>
          <w:sz w:val="30"/>
          <w:szCs w:val="30"/>
        </w:rPr>
        <w:t>复试内容及形式</w:t>
      </w:r>
    </w:p>
    <w:p w:rsidR="00801271" w:rsidRPr="00760C63" w:rsidRDefault="00801271" w:rsidP="00180337">
      <w:pPr>
        <w:pStyle w:val="aa"/>
        <w:spacing w:line="500" w:lineRule="exact"/>
        <w:ind w:firstLineChars="189" w:firstLine="567"/>
        <w:rPr>
          <w:rFonts w:ascii="仿宋" w:eastAsia="仿宋" w:hAnsi="仿宋" w:cs="仿宋_GB2312"/>
          <w:kern w:val="0"/>
          <w:sz w:val="30"/>
          <w:szCs w:val="30"/>
        </w:rPr>
      </w:pPr>
      <w:r w:rsidRPr="00760C63">
        <w:rPr>
          <w:rFonts w:ascii="仿宋" w:eastAsia="仿宋" w:hAnsi="仿宋" w:cs="仿宋_GB2312" w:hint="eastAsia"/>
          <w:kern w:val="0"/>
          <w:sz w:val="30"/>
          <w:szCs w:val="30"/>
        </w:rPr>
        <w:t>（</w:t>
      </w:r>
      <w:r w:rsidRPr="00760C63">
        <w:rPr>
          <w:rFonts w:ascii="仿宋" w:eastAsia="仿宋" w:hAnsi="仿宋" w:cs="仿宋_GB2312"/>
          <w:kern w:val="0"/>
          <w:sz w:val="30"/>
          <w:szCs w:val="30"/>
        </w:rPr>
        <w:t>1</w:t>
      </w:r>
      <w:r w:rsidRPr="00760C63">
        <w:rPr>
          <w:rFonts w:ascii="仿宋" w:eastAsia="仿宋" w:hAnsi="仿宋" w:cs="仿宋_GB2312" w:hint="eastAsia"/>
          <w:kern w:val="0"/>
          <w:sz w:val="30"/>
          <w:szCs w:val="30"/>
        </w:rPr>
        <w:t>）</w:t>
      </w:r>
      <w:r w:rsidR="00180337" w:rsidRPr="00180337">
        <w:rPr>
          <w:rFonts w:ascii="仿宋" w:eastAsia="仿宋" w:hAnsi="仿宋" w:hint="eastAsia"/>
          <w:sz w:val="30"/>
          <w:szCs w:val="30"/>
        </w:rPr>
        <w:t>“申请</w:t>
      </w:r>
      <w:r w:rsidR="00180337" w:rsidRPr="00180337">
        <w:rPr>
          <w:rFonts w:ascii="仿宋" w:eastAsia="仿宋" w:hAnsi="仿宋"/>
          <w:sz w:val="30"/>
          <w:szCs w:val="30"/>
        </w:rPr>
        <w:t>-</w:t>
      </w:r>
      <w:r w:rsidR="00180337" w:rsidRPr="00180337">
        <w:rPr>
          <w:rFonts w:ascii="仿宋" w:eastAsia="仿宋" w:hAnsi="仿宋" w:hint="eastAsia"/>
          <w:sz w:val="30"/>
          <w:szCs w:val="30"/>
        </w:rPr>
        <w:t>考核”制和硕博（</w:t>
      </w:r>
      <w:proofErr w:type="gramStart"/>
      <w:r w:rsidR="00180337" w:rsidRPr="00180337">
        <w:rPr>
          <w:rFonts w:ascii="仿宋" w:eastAsia="仿宋" w:hAnsi="仿宋" w:hint="eastAsia"/>
          <w:sz w:val="30"/>
          <w:szCs w:val="30"/>
        </w:rPr>
        <w:t>本硕博</w:t>
      </w:r>
      <w:proofErr w:type="gramEnd"/>
      <w:r w:rsidR="00180337" w:rsidRPr="00180337">
        <w:rPr>
          <w:rFonts w:ascii="仿宋" w:eastAsia="仿宋" w:hAnsi="仿宋" w:hint="eastAsia"/>
          <w:sz w:val="30"/>
          <w:szCs w:val="30"/>
        </w:rPr>
        <w:t>）连读</w:t>
      </w:r>
      <w:r w:rsidRPr="00760C63">
        <w:rPr>
          <w:rFonts w:ascii="仿宋" w:eastAsia="仿宋" w:hAnsi="仿宋" w:cs="仿宋_GB2312" w:hint="eastAsia"/>
          <w:kern w:val="0"/>
          <w:sz w:val="30"/>
          <w:szCs w:val="30"/>
        </w:rPr>
        <w:t>考生：</w:t>
      </w:r>
    </w:p>
    <w:p w:rsidR="00414953" w:rsidRPr="00760C63" w:rsidRDefault="00414953" w:rsidP="00414953">
      <w:pPr>
        <w:pStyle w:val="aa"/>
        <w:autoSpaceDE w:val="0"/>
        <w:autoSpaceDN w:val="0"/>
        <w:adjustRightInd w:val="0"/>
        <w:spacing w:line="500" w:lineRule="exact"/>
        <w:ind w:firstLineChars="189" w:firstLine="567"/>
        <w:rPr>
          <w:rFonts w:ascii="仿宋" w:eastAsia="仿宋" w:hAnsi="仿宋" w:cs="仿宋_GB2312"/>
          <w:kern w:val="0"/>
          <w:sz w:val="30"/>
          <w:szCs w:val="30"/>
        </w:rPr>
      </w:pPr>
      <w:r w:rsidRPr="00760C63">
        <w:rPr>
          <w:rFonts w:ascii="仿宋" w:eastAsia="仿宋" w:hAnsi="仿宋" w:cs="仿宋_GB2312" w:hint="eastAsia"/>
          <w:kern w:val="0"/>
          <w:sz w:val="30"/>
          <w:szCs w:val="30"/>
        </w:rPr>
        <w:t>“申请</w:t>
      </w:r>
      <w:r w:rsidRPr="00760C63">
        <w:rPr>
          <w:rFonts w:ascii="仿宋" w:eastAsia="仿宋" w:hAnsi="仿宋" w:cs="仿宋_GB2312"/>
          <w:kern w:val="0"/>
          <w:sz w:val="30"/>
          <w:szCs w:val="30"/>
        </w:rPr>
        <w:t>-</w:t>
      </w:r>
      <w:r>
        <w:rPr>
          <w:rFonts w:ascii="仿宋" w:eastAsia="仿宋" w:hAnsi="仿宋" w:cs="仿宋_GB2312" w:hint="eastAsia"/>
          <w:kern w:val="0"/>
          <w:sz w:val="30"/>
          <w:szCs w:val="30"/>
        </w:rPr>
        <w:t>考</w:t>
      </w:r>
      <w:r w:rsidRPr="00760C63">
        <w:rPr>
          <w:rFonts w:ascii="仿宋" w:eastAsia="仿宋" w:hAnsi="仿宋" w:cs="仿宋_GB2312" w:hint="eastAsia"/>
          <w:kern w:val="0"/>
          <w:sz w:val="30"/>
          <w:szCs w:val="30"/>
        </w:rPr>
        <w:t>核”制考生复试内容及形式按相关单位博士生招生“申请</w:t>
      </w:r>
      <w:r w:rsidRPr="00760C63">
        <w:rPr>
          <w:rFonts w:ascii="仿宋" w:eastAsia="仿宋" w:hAnsi="仿宋" w:cs="仿宋_GB2312"/>
          <w:kern w:val="0"/>
          <w:sz w:val="30"/>
          <w:szCs w:val="30"/>
        </w:rPr>
        <w:t>-</w:t>
      </w:r>
      <w:r>
        <w:rPr>
          <w:rFonts w:ascii="仿宋" w:eastAsia="仿宋" w:hAnsi="仿宋" w:cs="仿宋_GB2312" w:hint="eastAsia"/>
          <w:kern w:val="0"/>
          <w:sz w:val="30"/>
          <w:szCs w:val="30"/>
        </w:rPr>
        <w:t>考</w:t>
      </w:r>
      <w:r w:rsidRPr="00760C63">
        <w:rPr>
          <w:rFonts w:ascii="仿宋" w:eastAsia="仿宋" w:hAnsi="仿宋" w:cs="仿宋_GB2312" w:hint="eastAsia"/>
          <w:kern w:val="0"/>
          <w:sz w:val="30"/>
          <w:szCs w:val="30"/>
        </w:rPr>
        <w:t>核”制实施细则规定进行</w:t>
      </w:r>
      <w:r>
        <w:rPr>
          <w:rFonts w:ascii="仿宋" w:eastAsia="仿宋" w:hAnsi="仿宋" w:cs="仿宋_GB2312" w:hint="eastAsia"/>
          <w:kern w:val="0"/>
          <w:sz w:val="30"/>
          <w:szCs w:val="30"/>
        </w:rPr>
        <w:t>，</w:t>
      </w:r>
      <w:r>
        <w:rPr>
          <w:rFonts w:ascii="仿宋" w:eastAsia="仿宋" w:hAnsi="仿宋" w:hint="eastAsia"/>
          <w:sz w:val="30"/>
          <w:szCs w:val="30"/>
        </w:rPr>
        <w:t>采用网络线上模式</w:t>
      </w:r>
      <w:r w:rsidRPr="00760C63">
        <w:rPr>
          <w:rFonts w:ascii="仿宋" w:eastAsia="仿宋" w:hAnsi="仿宋" w:hint="eastAsia"/>
          <w:sz w:val="30"/>
          <w:szCs w:val="30"/>
        </w:rPr>
        <w:t>；</w:t>
      </w:r>
      <w:r w:rsidRPr="00760C63">
        <w:rPr>
          <w:rFonts w:ascii="仿宋" w:eastAsia="仿宋" w:hAnsi="仿宋" w:cs="仿宋_GB2312" w:hint="eastAsia"/>
          <w:kern w:val="0"/>
          <w:sz w:val="30"/>
          <w:szCs w:val="30"/>
        </w:rPr>
        <w:t>硕博（</w:t>
      </w:r>
      <w:proofErr w:type="gramStart"/>
      <w:r w:rsidRPr="00760C63">
        <w:rPr>
          <w:rFonts w:ascii="仿宋" w:eastAsia="仿宋" w:hAnsi="仿宋" w:cs="仿宋_GB2312" w:hint="eastAsia"/>
          <w:kern w:val="0"/>
          <w:sz w:val="30"/>
          <w:szCs w:val="30"/>
        </w:rPr>
        <w:t>本硕博</w:t>
      </w:r>
      <w:proofErr w:type="gramEnd"/>
      <w:r w:rsidRPr="00760C63">
        <w:rPr>
          <w:rFonts w:ascii="仿宋" w:eastAsia="仿宋" w:hAnsi="仿宋" w:cs="仿宋_GB2312" w:hint="eastAsia"/>
          <w:kern w:val="0"/>
          <w:sz w:val="30"/>
          <w:szCs w:val="30"/>
        </w:rPr>
        <w:t>）连读考生复试内容及形式可参照实施</w:t>
      </w:r>
      <w:r w:rsidRPr="00760C63">
        <w:rPr>
          <w:rFonts w:ascii="仿宋" w:eastAsia="仿宋" w:hAnsi="仿宋" w:hint="eastAsia"/>
          <w:sz w:val="30"/>
          <w:szCs w:val="30"/>
        </w:rPr>
        <w:t>细则执行</w:t>
      </w:r>
      <w:r>
        <w:rPr>
          <w:rFonts w:ascii="仿宋" w:eastAsia="仿宋" w:hAnsi="仿宋" w:hint="eastAsia"/>
          <w:sz w:val="30"/>
          <w:szCs w:val="30"/>
        </w:rPr>
        <w:t>，采用线下模式</w:t>
      </w:r>
      <w:r w:rsidRPr="00760C63">
        <w:rPr>
          <w:rFonts w:ascii="仿宋" w:eastAsia="仿宋" w:hAnsi="仿宋" w:cs="仿宋_GB2312" w:hint="eastAsia"/>
          <w:kern w:val="0"/>
          <w:sz w:val="30"/>
          <w:szCs w:val="30"/>
        </w:rPr>
        <w:t>。</w:t>
      </w:r>
    </w:p>
    <w:p w:rsidR="00801271" w:rsidRPr="00760C63" w:rsidRDefault="00801271" w:rsidP="00180337">
      <w:pPr>
        <w:autoSpaceDE w:val="0"/>
        <w:autoSpaceDN w:val="0"/>
        <w:adjustRightInd w:val="0"/>
        <w:spacing w:line="500" w:lineRule="exact"/>
        <w:ind w:firstLineChars="200" w:firstLine="600"/>
        <w:rPr>
          <w:rFonts w:ascii="仿宋" w:eastAsia="仿宋" w:hAnsi="仿宋" w:cs="仿宋_GB2312"/>
          <w:kern w:val="0"/>
          <w:sz w:val="30"/>
          <w:szCs w:val="30"/>
        </w:rPr>
      </w:pPr>
      <w:r w:rsidRPr="00760C63">
        <w:rPr>
          <w:rFonts w:ascii="仿宋" w:eastAsia="仿宋" w:hAnsi="仿宋" w:cs="仿宋_GB2312" w:hint="eastAsia"/>
          <w:kern w:val="0"/>
          <w:sz w:val="30"/>
          <w:szCs w:val="30"/>
        </w:rPr>
        <w:t>（</w:t>
      </w:r>
      <w:r w:rsidRPr="00760C63">
        <w:rPr>
          <w:rFonts w:ascii="仿宋" w:eastAsia="仿宋" w:hAnsi="仿宋" w:cs="仿宋_GB2312"/>
          <w:kern w:val="0"/>
          <w:sz w:val="30"/>
          <w:szCs w:val="30"/>
        </w:rPr>
        <w:t>2</w:t>
      </w:r>
      <w:r w:rsidRPr="00760C63">
        <w:rPr>
          <w:rFonts w:ascii="仿宋" w:eastAsia="仿宋" w:hAnsi="仿宋" w:cs="仿宋_GB2312" w:hint="eastAsia"/>
          <w:kern w:val="0"/>
          <w:sz w:val="30"/>
          <w:szCs w:val="30"/>
        </w:rPr>
        <w:t>）普通招考考生：</w:t>
      </w:r>
    </w:p>
    <w:p w:rsidR="00801271" w:rsidRPr="00760C63" w:rsidRDefault="00515D7E" w:rsidP="00180337">
      <w:pPr>
        <w:autoSpaceDE w:val="0"/>
        <w:autoSpaceDN w:val="0"/>
        <w:adjustRightInd w:val="0"/>
        <w:spacing w:line="500" w:lineRule="exact"/>
        <w:ind w:firstLineChars="200" w:firstLine="600"/>
        <w:rPr>
          <w:rFonts w:ascii="仿宋" w:eastAsia="仿宋" w:hAnsi="仿宋" w:cs="仿宋_GB2312"/>
          <w:kern w:val="0"/>
          <w:sz w:val="30"/>
          <w:szCs w:val="30"/>
        </w:rPr>
      </w:pPr>
      <w:r w:rsidRPr="00760C63">
        <w:rPr>
          <w:rFonts w:ascii="仿宋" w:eastAsia="仿宋" w:hAnsi="仿宋" w:cs="仿宋_GB2312" w:hint="eastAsia"/>
          <w:kern w:val="0"/>
          <w:sz w:val="30"/>
          <w:szCs w:val="30"/>
        </w:rPr>
        <w:t>复试内容：</w:t>
      </w:r>
      <w:proofErr w:type="gramStart"/>
      <w:r w:rsidRPr="00760C63">
        <w:rPr>
          <w:rFonts w:ascii="仿宋" w:eastAsia="仿宋" w:hAnsi="仿宋" w:cs="仿宋_GB2312" w:hint="eastAsia"/>
          <w:kern w:val="0"/>
          <w:sz w:val="30"/>
          <w:szCs w:val="30"/>
        </w:rPr>
        <w:t>业务课二</w:t>
      </w:r>
      <w:r w:rsidR="00AD2A5B" w:rsidRPr="00760C63">
        <w:rPr>
          <w:rFonts w:ascii="仿宋" w:eastAsia="仿宋" w:hAnsi="仿宋" w:cs="仿宋_GB2312" w:hint="eastAsia"/>
          <w:kern w:val="0"/>
          <w:sz w:val="30"/>
          <w:szCs w:val="30"/>
        </w:rPr>
        <w:t>考试</w:t>
      </w:r>
      <w:proofErr w:type="gramEnd"/>
      <w:r w:rsidR="00801271" w:rsidRPr="00760C63">
        <w:rPr>
          <w:rFonts w:ascii="仿宋" w:eastAsia="仿宋" w:hAnsi="仿宋" w:cs="仿宋_GB2312" w:hint="eastAsia"/>
          <w:kern w:val="0"/>
          <w:sz w:val="30"/>
          <w:szCs w:val="30"/>
        </w:rPr>
        <w:t>、综合面试。</w:t>
      </w:r>
    </w:p>
    <w:p w:rsidR="00515D7E" w:rsidRPr="00760C63" w:rsidRDefault="00515D7E" w:rsidP="00180337">
      <w:pPr>
        <w:autoSpaceDE w:val="0"/>
        <w:autoSpaceDN w:val="0"/>
        <w:adjustRightInd w:val="0"/>
        <w:spacing w:line="500" w:lineRule="exact"/>
        <w:ind w:firstLineChars="200" w:firstLine="600"/>
        <w:rPr>
          <w:rFonts w:ascii="仿宋" w:eastAsia="仿宋" w:hAnsi="仿宋"/>
          <w:sz w:val="30"/>
          <w:szCs w:val="30"/>
        </w:rPr>
      </w:pPr>
      <w:r w:rsidRPr="00760C63">
        <w:rPr>
          <w:rFonts w:ascii="仿宋" w:eastAsia="仿宋" w:hAnsi="仿宋" w:hint="eastAsia"/>
          <w:sz w:val="30"/>
          <w:szCs w:val="30"/>
        </w:rPr>
        <w:t>复试形式：</w:t>
      </w:r>
      <w:proofErr w:type="gramStart"/>
      <w:r w:rsidRPr="00760C63">
        <w:rPr>
          <w:rFonts w:ascii="仿宋" w:eastAsia="仿宋" w:hAnsi="仿宋" w:hint="eastAsia"/>
          <w:sz w:val="30"/>
          <w:szCs w:val="30"/>
        </w:rPr>
        <w:t>业务课二考试</w:t>
      </w:r>
      <w:proofErr w:type="gramEnd"/>
      <w:r w:rsidRPr="00760C63">
        <w:rPr>
          <w:rFonts w:ascii="仿宋" w:eastAsia="仿宋" w:hAnsi="仿宋" w:hint="eastAsia"/>
          <w:sz w:val="30"/>
          <w:szCs w:val="30"/>
        </w:rPr>
        <w:t>一律采用笔试形式</w:t>
      </w:r>
      <w:r w:rsidR="00AD2A5B" w:rsidRPr="00760C63">
        <w:rPr>
          <w:rFonts w:ascii="仿宋" w:eastAsia="仿宋" w:hAnsi="仿宋" w:hint="eastAsia"/>
          <w:sz w:val="30"/>
          <w:szCs w:val="30"/>
        </w:rPr>
        <w:t>，考生按照博士网上报名时选定的考试科目参加考试，试题由各招生</w:t>
      </w:r>
      <w:r w:rsidR="0063058E" w:rsidRPr="00760C63">
        <w:rPr>
          <w:rFonts w:ascii="仿宋" w:eastAsia="仿宋" w:hAnsi="仿宋" w:hint="eastAsia"/>
          <w:sz w:val="30"/>
          <w:szCs w:val="30"/>
        </w:rPr>
        <w:t>单位</w:t>
      </w:r>
      <w:r w:rsidR="00AD2A5B" w:rsidRPr="00760C63">
        <w:rPr>
          <w:rFonts w:ascii="仿宋" w:eastAsia="仿宋" w:hAnsi="仿宋" w:hint="eastAsia"/>
          <w:sz w:val="30"/>
          <w:szCs w:val="30"/>
        </w:rPr>
        <w:t>自行命制，按“机密”级</w:t>
      </w:r>
      <w:r w:rsidR="00AD2A5B" w:rsidRPr="00760C63">
        <w:rPr>
          <w:rFonts w:ascii="仿宋" w:eastAsia="仿宋" w:hAnsi="仿宋" w:hint="eastAsia"/>
          <w:sz w:val="30"/>
          <w:szCs w:val="30"/>
        </w:rPr>
        <w:lastRenderedPageBreak/>
        <w:t>保管，并组织考试。综合面试</w:t>
      </w:r>
      <w:r w:rsidR="001740FA">
        <w:rPr>
          <w:rFonts w:ascii="仿宋" w:eastAsia="仿宋" w:hAnsi="仿宋" w:hint="eastAsia"/>
          <w:sz w:val="30"/>
          <w:szCs w:val="30"/>
        </w:rPr>
        <w:t>采用网络线上模式，</w:t>
      </w:r>
      <w:r w:rsidR="00AD2A5B" w:rsidRPr="00760C63">
        <w:rPr>
          <w:rFonts w:ascii="仿宋" w:eastAsia="仿宋" w:hAnsi="仿宋" w:hint="eastAsia"/>
          <w:sz w:val="30"/>
          <w:szCs w:val="30"/>
        </w:rPr>
        <w:t>形式由各</w:t>
      </w:r>
      <w:r w:rsidR="0063058E" w:rsidRPr="00760C63">
        <w:rPr>
          <w:rFonts w:ascii="仿宋" w:eastAsia="仿宋" w:hAnsi="仿宋" w:hint="eastAsia"/>
          <w:sz w:val="30"/>
          <w:szCs w:val="30"/>
        </w:rPr>
        <w:t>招生单位</w:t>
      </w:r>
      <w:r w:rsidRPr="00760C63">
        <w:rPr>
          <w:rFonts w:ascii="仿宋" w:eastAsia="仿宋" w:hAnsi="仿宋" w:hint="eastAsia"/>
          <w:sz w:val="30"/>
          <w:szCs w:val="30"/>
        </w:rPr>
        <w:t>自主确定。</w:t>
      </w:r>
    </w:p>
    <w:p w:rsidR="00801271" w:rsidRPr="00760C63" w:rsidRDefault="00801271" w:rsidP="00180337">
      <w:pPr>
        <w:autoSpaceDE w:val="0"/>
        <w:autoSpaceDN w:val="0"/>
        <w:adjustRightInd w:val="0"/>
        <w:spacing w:line="500" w:lineRule="exact"/>
        <w:ind w:firstLineChars="200" w:firstLine="608"/>
        <w:rPr>
          <w:rFonts w:ascii="仿宋" w:eastAsia="仿宋" w:hAnsi="仿宋"/>
          <w:sz w:val="30"/>
          <w:szCs w:val="30"/>
        </w:rPr>
      </w:pPr>
      <w:r w:rsidRPr="00760C63">
        <w:rPr>
          <w:rFonts w:ascii="仿宋" w:eastAsia="仿宋" w:hAnsi="仿宋" w:hint="eastAsia"/>
          <w:spacing w:val="2"/>
          <w:sz w:val="30"/>
          <w:szCs w:val="30"/>
        </w:rPr>
        <w:t>综合面试主要考查考生综合运用所学知识的能力、科研创新能力、对本学科前沿知识及最新研究动态掌握情况等，并进行外国语能力测试。</w:t>
      </w:r>
      <w:r w:rsidRPr="00760C63">
        <w:rPr>
          <w:rFonts w:ascii="仿宋" w:eastAsia="仿宋" w:hAnsi="仿宋" w:hint="eastAsia"/>
          <w:sz w:val="30"/>
          <w:szCs w:val="30"/>
        </w:rPr>
        <w:t>每个考生面试时间一般不少于</w:t>
      </w:r>
      <w:r w:rsidRPr="00760C63">
        <w:rPr>
          <w:rFonts w:ascii="仿宋" w:eastAsia="仿宋" w:hAnsi="仿宋"/>
          <w:sz w:val="30"/>
          <w:szCs w:val="30"/>
        </w:rPr>
        <w:t>20</w:t>
      </w:r>
      <w:r w:rsidRPr="00760C63">
        <w:rPr>
          <w:rFonts w:ascii="仿宋" w:eastAsia="仿宋" w:hAnsi="仿宋" w:hint="eastAsia"/>
          <w:sz w:val="30"/>
          <w:szCs w:val="30"/>
        </w:rPr>
        <w:t>分钟。</w:t>
      </w:r>
    </w:p>
    <w:p w:rsidR="00AD2A5B" w:rsidRPr="00760C63" w:rsidRDefault="00AD2A5B" w:rsidP="00180337">
      <w:pPr>
        <w:spacing w:line="500" w:lineRule="exact"/>
        <w:ind w:firstLineChars="200" w:firstLine="600"/>
        <w:rPr>
          <w:rFonts w:ascii="仿宋" w:eastAsia="仿宋" w:hAnsi="仿宋"/>
          <w:sz w:val="30"/>
          <w:szCs w:val="30"/>
        </w:rPr>
      </w:pPr>
      <w:r w:rsidRPr="00760C63">
        <w:rPr>
          <w:rFonts w:ascii="仿宋" w:eastAsia="仿宋" w:hAnsi="仿宋" w:hint="eastAsia"/>
          <w:sz w:val="30"/>
          <w:szCs w:val="30"/>
        </w:rPr>
        <w:t>对同等学力考生须加试《自然辩证法》及两门专业课，加试方式为笔试，每门课考试满分</w:t>
      </w:r>
      <w:r w:rsidRPr="00760C63">
        <w:rPr>
          <w:rFonts w:ascii="仿宋" w:eastAsia="仿宋" w:hAnsi="仿宋"/>
          <w:sz w:val="30"/>
          <w:szCs w:val="30"/>
        </w:rPr>
        <w:t>100</w:t>
      </w:r>
      <w:r w:rsidRPr="00760C63">
        <w:rPr>
          <w:rFonts w:ascii="仿宋" w:eastAsia="仿宋" w:hAnsi="仿宋" w:hint="eastAsia"/>
          <w:sz w:val="30"/>
          <w:szCs w:val="30"/>
        </w:rPr>
        <w:t>分，专业课由相关单位命题，并于</w:t>
      </w:r>
      <w:r w:rsidR="003F088A">
        <w:rPr>
          <w:rFonts w:ascii="仿宋" w:eastAsia="仿宋" w:hAnsi="仿宋" w:hint="eastAsia"/>
          <w:sz w:val="30"/>
          <w:szCs w:val="30"/>
        </w:rPr>
        <w:t>规定日期</w:t>
      </w:r>
      <w:r w:rsidRPr="00760C63">
        <w:rPr>
          <w:rFonts w:ascii="仿宋" w:eastAsia="仿宋" w:hAnsi="仿宋" w:hint="eastAsia"/>
          <w:sz w:val="30"/>
          <w:szCs w:val="30"/>
        </w:rPr>
        <w:t>之前将试题送交研究生招生办公室，由学校统一组织考试</w:t>
      </w:r>
      <w:r w:rsidRPr="00760C63">
        <w:rPr>
          <w:rFonts w:ascii="仿宋" w:eastAsia="仿宋" w:hAnsi="仿宋" w:hint="eastAsia"/>
          <w:bCs/>
          <w:sz w:val="30"/>
          <w:szCs w:val="30"/>
        </w:rPr>
        <w:t>，考试</w:t>
      </w:r>
      <w:r w:rsidR="003F088A">
        <w:rPr>
          <w:rFonts w:ascii="仿宋" w:eastAsia="仿宋" w:hAnsi="仿宋" w:hint="eastAsia"/>
          <w:bCs/>
          <w:sz w:val="30"/>
          <w:szCs w:val="30"/>
        </w:rPr>
        <w:t>时间</w:t>
      </w:r>
      <w:r w:rsidR="0052545F">
        <w:rPr>
          <w:rFonts w:ascii="仿宋" w:eastAsia="仿宋" w:hAnsi="仿宋" w:hint="eastAsia"/>
          <w:bCs/>
          <w:sz w:val="30"/>
          <w:szCs w:val="30"/>
        </w:rPr>
        <w:t>和方式</w:t>
      </w:r>
      <w:r w:rsidRPr="00760C63">
        <w:rPr>
          <w:rFonts w:ascii="仿宋" w:eastAsia="仿宋" w:hAnsi="仿宋" w:hint="eastAsia"/>
          <w:bCs/>
          <w:sz w:val="30"/>
          <w:szCs w:val="30"/>
        </w:rPr>
        <w:t>另行通知。</w:t>
      </w:r>
    </w:p>
    <w:p w:rsidR="00801271" w:rsidRPr="00760C63" w:rsidRDefault="00801271" w:rsidP="00180337">
      <w:pPr>
        <w:spacing w:line="500" w:lineRule="exact"/>
        <w:ind w:firstLineChars="200" w:firstLine="600"/>
        <w:rPr>
          <w:rFonts w:ascii="仿宋" w:eastAsia="仿宋" w:hAnsi="仿宋"/>
          <w:sz w:val="30"/>
          <w:szCs w:val="30"/>
        </w:rPr>
      </w:pPr>
      <w:r w:rsidRPr="00760C63">
        <w:rPr>
          <w:rFonts w:ascii="仿宋" w:eastAsia="仿宋" w:hAnsi="仿宋"/>
          <w:sz w:val="30"/>
          <w:szCs w:val="30"/>
        </w:rPr>
        <w:t>3.</w:t>
      </w:r>
      <w:r w:rsidRPr="00760C63">
        <w:rPr>
          <w:rFonts w:ascii="仿宋" w:eastAsia="仿宋" w:hAnsi="仿宋" w:hint="eastAsia"/>
          <w:sz w:val="30"/>
          <w:szCs w:val="30"/>
        </w:rPr>
        <w:t>复试成绩</w:t>
      </w:r>
    </w:p>
    <w:p w:rsidR="00180337" w:rsidRDefault="00180337" w:rsidP="00180337">
      <w:pPr>
        <w:spacing w:line="500" w:lineRule="exact"/>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1</w:t>
      </w:r>
      <w:r>
        <w:rPr>
          <w:rFonts w:ascii="仿宋" w:eastAsia="仿宋" w:hAnsi="仿宋" w:hint="eastAsia"/>
          <w:sz w:val="30"/>
          <w:szCs w:val="30"/>
        </w:rPr>
        <w:t>）</w:t>
      </w:r>
      <w:r w:rsidRPr="00760C63">
        <w:rPr>
          <w:rFonts w:ascii="仿宋" w:eastAsia="仿宋" w:hAnsi="仿宋" w:hint="eastAsia"/>
          <w:sz w:val="30"/>
          <w:szCs w:val="30"/>
        </w:rPr>
        <w:t>“申请</w:t>
      </w:r>
      <w:r w:rsidRPr="00760C63">
        <w:rPr>
          <w:rFonts w:ascii="仿宋" w:eastAsia="仿宋" w:hAnsi="仿宋"/>
          <w:sz w:val="30"/>
          <w:szCs w:val="30"/>
        </w:rPr>
        <w:t>-</w:t>
      </w:r>
      <w:r>
        <w:rPr>
          <w:rFonts w:ascii="仿宋" w:eastAsia="仿宋" w:hAnsi="仿宋" w:hint="eastAsia"/>
          <w:sz w:val="30"/>
          <w:szCs w:val="30"/>
        </w:rPr>
        <w:t>考</w:t>
      </w:r>
      <w:r w:rsidRPr="00760C63">
        <w:rPr>
          <w:rFonts w:ascii="仿宋" w:eastAsia="仿宋" w:hAnsi="仿宋" w:hint="eastAsia"/>
          <w:sz w:val="30"/>
          <w:szCs w:val="30"/>
        </w:rPr>
        <w:t>核”制考生：</w:t>
      </w:r>
      <w:r>
        <w:rPr>
          <w:rFonts w:ascii="仿宋" w:eastAsia="仿宋" w:hAnsi="仿宋" w:hint="eastAsia"/>
          <w:sz w:val="30"/>
          <w:szCs w:val="30"/>
        </w:rPr>
        <w:t>根据各学院“申请-考核”制实施细则规定。</w:t>
      </w:r>
    </w:p>
    <w:p w:rsidR="00E50CD8" w:rsidRPr="00760C63" w:rsidRDefault="00801271" w:rsidP="00180337">
      <w:pPr>
        <w:pStyle w:val="aa"/>
        <w:autoSpaceDE w:val="0"/>
        <w:autoSpaceDN w:val="0"/>
        <w:adjustRightInd w:val="0"/>
        <w:spacing w:line="500" w:lineRule="exact"/>
        <w:ind w:firstLineChars="189" w:firstLine="567"/>
        <w:rPr>
          <w:rFonts w:ascii="仿宋" w:eastAsia="仿宋" w:hAnsi="仿宋"/>
          <w:sz w:val="30"/>
          <w:szCs w:val="30"/>
        </w:rPr>
      </w:pPr>
      <w:r w:rsidRPr="00760C63">
        <w:rPr>
          <w:rFonts w:ascii="仿宋" w:eastAsia="仿宋" w:hAnsi="仿宋" w:hint="eastAsia"/>
          <w:sz w:val="30"/>
          <w:szCs w:val="30"/>
        </w:rPr>
        <w:t>（</w:t>
      </w:r>
      <w:r w:rsidR="00180337">
        <w:rPr>
          <w:rFonts w:ascii="仿宋" w:eastAsia="仿宋" w:hAnsi="仿宋"/>
          <w:sz w:val="30"/>
          <w:szCs w:val="30"/>
        </w:rPr>
        <w:t>2</w:t>
      </w:r>
      <w:r w:rsidR="00E50CD8">
        <w:rPr>
          <w:rFonts w:ascii="仿宋" w:eastAsia="仿宋" w:hAnsi="仿宋" w:hint="eastAsia"/>
          <w:sz w:val="30"/>
          <w:szCs w:val="30"/>
        </w:rPr>
        <w:t>）硕博（</w:t>
      </w:r>
      <w:proofErr w:type="gramStart"/>
      <w:r w:rsidR="00E50CD8">
        <w:rPr>
          <w:rFonts w:ascii="仿宋" w:eastAsia="仿宋" w:hAnsi="仿宋" w:hint="eastAsia"/>
          <w:sz w:val="30"/>
          <w:szCs w:val="30"/>
        </w:rPr>
        <w:t>本硕博</w:t>
      </w:r>
      <w:proofErr w:type="gramEnd"/>
      <w:r w:rsidR="00E50CD8">
        <w:rPr>
          <w:rFonts w:ascii="仿宋" w:eastAsia="仿宋" w:hAnsi="仿宋" w:hint="eastAsia"/>
          <w:sz w:val="30"/>
          <w:szCs w:val="30"/>
        </w:rPr>
        <w:t>）连读</w:t>
      </w:r>
      <w:r w:rsidR="00E50CD8" w:rsidRPr="00760C63">
        <w:rPr>
          <w:rFonts w:ascii="仿宋" w:eastAsia="仿宋" w:hAnsi="仿宋" w:hint="eastAsia"/>
          <w:sz w:val="30"/>
          <w:szCs w:val="30"/>
        </w:rPr>
        <w:t>复试成绩</w:t>
      </w:r>
      <w:r w:rsidR="00547DE7" w:rsidRPr="00760C63">
        <w:rPr>
          <w:rFonts w:ascii="仿宋" w:eastAsia="仿宋" w:hAnsi="仿宋" w:cs="仿宋_GB2312" w:hint="eastAsia"/>
          <w:kern w:val="0"/>
          <w:sz w:val="30"/>
          <w:szCs w:val="30"/>
        </w:rPr>
        <w:t>参照</w:t>
      </w:r>
      <w:r w:rsidR="00547DE7">
        <w:rPr>
          <w:rFonts w:ascii="仿宋" w:eastAsia="仿宋" w:hAnsi="仿宋" w:hint="eastAsia"/>
          <w:sz w:val="30"/>
          <w:szCs w:val="30"/>
        </w:rPr>
        <w:t>各学院“申请-考核”制实施细则</w:t>
      </w:r>
      <w:r w:rsidR="00547DE7" w:rsidRPr="00760C63">
        <w:rPr>
          <w:rFonts w:ascii="仿宋" w:eastAsia="仿宋" w:hAnsi="仿宋" w:hint="eastAsia"/>
          <w:sz w:val="30"/>
          <w:szCs w:val="30"/>
        </w:rPr>
        <w:t>执行</w:t>
      </w:r>
      <w:r w:rsidR="00547DE7" w:rsidRPr="00760C63">
        <w:rPr>
          <w:rFonts w:ascii="仿宋" w:eastAsia="仿宋" w:hAnsi="仿宋" w:cs="仿宋_GB2312" w:hint="eastAsia"/>
          <w:kern w:val="0"/>
          <w:sz w:val="30"/>
          <w:szCs w:val="30"/>
        </w:rPr>
        <w:t>。</w:t>
      </w:r>
    </w:p>
    <w:p w:rsidR="00801271" w:rsidRPr="00760C63" w:rsidRDefault="00801271" w:rsidP="00180337">
      <w:pPr>
        <w:spacing w:line="500" w:lineRule="exact"/>
        <w:ind w:firstLineChars="200" w:firstLine="600"/>
        <w:rPr>
          <w:rFonts w:ascii="仿宋" w:eastAsia="仿宋" w:hAnsi="仿宋"/>
          <w:sz w:val="30"/>
          <w:szCs w:val="30"/>
        </w:rPr>
      </w:pPr>
      <w:r w:rsidRPr="00760C63">
        <w:rPr>
          <w:rFonts w:ascii="仿宋" w:eastAsia="仿宋" w:hAnsi="仿宋" w:hint="eastAsia"/>
          <w:sz w:val="30"/>
          <w:szCs w:val="30"/>
        </w:rPr>
        <w:t>（</w:t>
      </w:r>
      <w:r w:rsidR="00E50CD8">
        <w:rPr>
          <w:rFonts w:ascii="仿宋" w:eastAsia="仿宋" w:hAnsi="仿宋" w:hint="eastAsia"/>
          <w:sz w:val="30"/>
          <w:szCs w:val="30"/>
        </w:rPr>
        <w:t>3</w:t>
      </w:r>
      <w:r w:rsidRPr="00760C63">
        <w:rPr>
          <w:rFonts w:ascii="仿宋" w:eastAsia="仿宋" w:hAnsi="仿宋" w:hint="eastAsia"/>
          <w:sz w:val="30"/>
          <w:szCs w:val="30"/>
        </w:rPr>
        <w:t>）普通招考考生：复试成绩由业务</w:t>
      </w:r>
      <w:proofErr w:type="gramStart"/>
      <w:r w:rsidRPr="00760C63">
        <w:rPr>
          <w:rFonts w:ascii="仿宋" w:eastAsia="仿宋" w:hAnsi="仿宋" w:hint="eastAsia"/>
          <w:sz w:val="30"/>
          <w:szCs w:val="30"/>
        </w:rPr>
        <w:t>课二成绩</w:t>
      </w:r>
      <w:proofErr w:type="gramEnd"/>
      <w:r w:rsidRPr="00760C63">
        <w:rPr>
          <w:rFonts w:ascii="仿宋" w:eastAsia="仿宋" w:hAnsi="仿宋" w:hint="eastAsia"/>
          <w:sz w:val="30"/>
          <w:szCs w:val="30"/>
        </w:rPr>
        <w:t>和综合面试成绩（按百分制）加权计算，各招生单位可自主确定各部分所占权重并在</w:t>
      </w:r>
      <w:r w:rsidR="00AD2A5B" w:rsidRPr="00760C63">
        <w:rPr>
          <w:rFonts w:ascii="仿宋" w:eastAsia="仿宋" w:hAnsi="仿宋" w:hint="eastAsia"/>
          <w:sz w:val="30"/>
          <w:szCs w:val="30"/>
        </w:rPr>
        <w:t>实施</w:t>
      </w:r>
      <w:r w:rsidRPr="00760C63">
        <w:rPr>
          <w:rFonts w:ascii="仿宋" w:eastAsia="仿宋" w:hAnsi="仿宋" w:hint="eastAsia"/>
          <w:sz w:val="30"/>
          <w:szCs w:val="30"/>
        </w:rPr>
        <w:t>细则中明确说明。</w:t>
      </w:r>
    </w:p>
    <w:p w:rsidR="00801271" w:rsidRPr="00180337" w:rsidRDefault="00180337" w:rsidP="00180337">
      <w:pPr>
        <w:spacing w:line="500" w:lineRule="exact"/>
        <w:ind w:firstLineChars="200" w:firstLine="600"/>
        <w:rPr>
          <w:rFonts w:ascii="仿宋" w:eastAsia="仿宋" w:hAnsi="仿宋"/>
          <w:sz w:val="30"/>
          <w:szCs w:val="30"/>
        </w:rPr>
      </w:pPr>
      <w:r>
        <w:rPr>
          <w:rFonts w:ascii="仿宋" w:eastAsia="仿宋" w:hAnsi="仿宋" w:hint="eastAsia"/>
          <w:sz w:val="30"/>
          <w:szCs w:val="30"/>
        </w:rPr>
        <w:t>（四）</w:t>
      </w:r>
      <w:r w:rsidR="00801271" w:rsidRPr="00180337">
        <w:rPr>
          <w:rFonts w:ascii="仿宋" w:eastAsia="仿宋" w:hAnsi="仿宋" w:hint="eastAsia"/>
          <w:sz w:val="30"/>
          <w:szCs w:val="30"/>
        </w:rPr>
        <w:t>复试工作注意事项</w:t>
      </w:r>
    </w:p>
    <w:p w:rsidR="00801271" w:rsidRPr="00760C63" w:rsidRDefault="00801271" w:rsidP="00180337">
      <w:pPr>
        <w:spacing w:line="500" w:lineRule="exact"/>
        <w:ind w:firstLineChars="200" w:firstLine="600"/>
        <w:rPr>
          <w:rFonts w:ascii="仿宋" w:eastAsia="仿宋" w:hAnsi="仿宋"/>
          <w:sz w:val="30"/>
          <w:szCs w:val="30"/>
        </w:rPr>
      </w:pPr>
      <w:r w:rsidRPr="00760C63">
        <w:rPr>
          <w:rFonts w:ascii="仿宋" w:eastAsia="仿宋" w:hAnsi="仿宋"/>
          <w:sz w:val="30"/>
          <w:szCs w:val="30"/>
        </w:rPr>
        <w:t>1.</w:t>
      </w:r>
      <w:r w:rsidR="0063058E" w:rsidRPr="00760C63">
        <w:rPr>
          <w:rFonts w:ascii="仿宋" w:eastAsia="仿宋" w:hAnsi="仿宋" w:hint="eastAsia"/>
          <w:sz w:val="30"/>
          <w:szCs w:val="30"/>
        </w:rPr>
        <w:t>复试前，各招生单位</w:t>
      </w:r>
      <w:r w:rsidRPr="00760C63">
        <w:rPr>
          <w:rFonts w:ascii="仿宋" w:eastAsia="仿宋" w:hAnsi="仿宋" w:hint="eastAsia"/>
          <w:sz w:val="30"/>
          <w:szCs w:val="30"/>
        </w:rPr>
        <w:t>应对参加复试的考生进行严格的资格审查，以确保考生的信息真实准确。</w:t>
      </w:r>
    </w:p>
    <w:p w:rsidR="00801271" w:rsidRPr="00760C63" w:rsidRDefault="00801271" w:rsidP="00180337">
      <w:pPr>
        <w:spacing w:line="500" w:lineRule="exact"/>
        <w:ind w:firstLineChars="200" w:firstLine="600"/>
        <w:rPr>
          <w:rFonts w:ascii="仿宋" w:eastAsia="仿宋" w:hAnsi="仿宋"/>
          <w:sz w:val="30"/>
          <w:szCs w:val="30"/>
        </w:rPr>
      </w:pPr>
      <w:r w:rsidRPr="00760C63">
        <w:rPr>
          <w:rFonts w:ascii="仿宋" w:eastAsia="仿宋" w:hAnsi="仿宋"/>
          <w:sz w:val="30"/>
          <w:szCs w:val="30"/>
        </w:rPr>
        <w:t>2.</w:t>
      </w:r>
      <w:r w:rsidRPr="00760C63">
        <w:rPr>
          <w:rFonts w:ascii="仿宋" w:eastAsia="仿宋" w:hAnsi="仿宋" w:hint="eastAsia"/>
          <w:sz w:val="30"/>
          <w:szCs w:val="30"/>
        </w:rPr>
        <w:t>复试过程中，要规范操作，做好试题保密、复试记录等工作，保证复试的公平、公正和有效性，复试材料要保留备查；必须确保面试的时间和质量，要有现场记录、成绩和评语。</w:t>
      </w:r>
    </w:p>
    <w:p w:rsidR="00801271" w:rsidRPr="00760C63" w:rsidRDefault="00801271" w:rsidP="00180337">
      <w:pPr>
        <w:spacing w:line="500" w:lineRule="exact"/>
        <w:ind w:firstLineChars="200" w:firstLine="600"/>
        <w:rPr>
          <w:rFonts w:ascii="仿宋" w:eastAsia="仿宋" w:hAnsi="仿宋"/>
          <w:sz w:val="30"/>
          <w:szCs w:val="30"/>
        </w:rPr>
      </w:pPr>
      <w:r w:rsidRPr="00760C63">
        <w:rPr>
          <w:rFonts w:ascii="仿宋" w:eastAsia="仿宋" w:hAnsi="仿宋"/>
          <w:sz w:val="30"/>
          <w:szCs w:val="30"/>
        </w:rPr>
        <w:t>3.</w:t>
      </w:r>
      <w:r w:rsidRPr="00760C63">
        <w:rPr>
          <w:rFonts w:ascii="仿宋" w:eastAsia="仿宋" w:hAnsi="仿宋" w:hint="eastAsia"/>
          <w:sz w:val="30"/>
          <w:szCs w:val="30"/>
        </w:rPr>
        <w:t>复试完毕后，各单位将所有参加复试考生的复试成绩按要求报研究生院。</w:t>
      </w:r>
    </w:p>
    <w:p w:rsidR="00801271" w:rsidRPr="00760C63" w:rsidRDefault="0063058E" w:rsidP="00180337">
      <w:pPr>
        <w:spacing w:line="500" w:lineRule="exact"/>
        <w:ind w:firstLineChars="200" w:firstLine="600"/>
        <w:rPr>
          <w:rFonts w:ascii="仿宋" w:eastAsia="仿宋" w:hAnsi="仿宋"/>
          <w:sz w:val="30"/>
          <w:szCs w:val="30"/>
        </w:rPr>
      </w:pPr>
      <w:r w:rsidRPr="000B2FCF">
        <w:rPr>
          <w:rFonts w:ascii="仿宋" w:eastAsia="仿宋" w:hAnsi="仿宋" w:hint="eastAsia"/>
          <w:sz w:val="30"/>
          <w:szCs w:val="30"/>
        </w:rPr>
        <w:t>4</w:t>
      </w:r>
      <w:r w:rsidR="00801271" w:rsidRPr="000B2FCF">
        <w:rPr>
          <w:rFonts w:ascii="仿宋" w:eastAsia="仿宋" w:hAnsi="仿宋"/>
          <w:sz w:val="30"/>
          <w:szCs w:val="30"/>
        </w:rPr>
        <w:t>.</w:t>
      </w:r>
      <w:r w:rsidR="00801271" w:rsidRPr="000B2FCF">
        <w:rPr>
          <w:rFonts w:ascii="仿宋" w:eastAsia="仿宋" w:hAnsi="仿宋" w:hint="eastAsia"/>
          <w:sz w:val="30"/>
          <w:szCs w:val="30"/>
        </w:rPr>
        <w:t>复试小组成员名单请在</w:t>
      </w:r>
      <w:r w:rsidR="008A380A" w:rsidRPr="000B2FCF">
        <w:rPr>
          <w:rFonts w:ascii="仿宋" w:eastAsia="仿宋" w:hAnsi="仿宋" w:hint="eastAsia"/>
          <w:sz w:val="30"/>
          <w:szCs w:val="30"/>
        </w:rPr>
        <w:t>1</w:t>
      </w:r>
      <w:r w:rsidR="00F4053B" w:rsidRPr="000B2FCF">
        <w:rPr>
          <w:rFonts w:ascii="仿宋" w:eastAsia="仿宋" w:hAnsi="仿宋" w:hint="eastAsia"/>
          <w:sz w:val="30"/>
          <w:szCs w:val="30"/>
        </w:rPr>
        <w:t>月</w:t>
      </w:r>
      <w:r w:rsidR="000B2FCF" w:rsidRPr="000B2FCF">
        <w:rPr>
          <w:rFonts w:ascii="仿宋" w:eastAsia="仿宋" w:hAnsi="仿宋" w:hint="eastAsia"/>
          <w:sz w:val="30"/>
          <w:szCs w:val="30"/>
        </w:rPr>
        <w:t>8</w:t>
      </w:r>
      <w:r w:rsidR="00F4053B" w:rsidRPr="000B2FCF">
        <w:rPr>
          <w:rFonts w:ascii="仿宋" w:eastAsia="仿宋" w:hAnsi="仿宋" w:hint="eastAsia"/>
          <w:sz w:val="30"/>
          <w:szCs w:val="30"/>
        </w:rPr>
        <w:t>日</w:t>
      </w:r>
      <w:r w:rsidR="00801271" w:rsidRPr="000B2FCF">
        <w:rPr>
          <w:rFonts w:ascii="仿宋" w:eastAsia="仿宋" w:hAnsi="仿宋" w:hint="eastAsia"/>
          <w:sz w:val="30"/>
          <w:szCs w:val="30"/>
        </w:rPr>
        <w:t>之前以书面形式交研究生招生办公室。</w:t>
      </w:r>
    </w:p>
    <w:p w:rsidR="00801271" w:rsidRPr="00760C63" w:rsidRDefault="0063058E" w:rsidP="00180337">
      <w:pPr>
        <w:spacing w:line="500" w:lineRule="exact"/>
        <w:ind w:firstLineChars="200" w:firstLine="600"/>
        <w:rPr>
          <w:rFonts w:ascii="仿宋" w:eastAsia="仿宋" w:hAnsi="仿宋"/>
          <w:sz w:val="30"/>
          <w:szCs w:val="30"/>
        </w:rPr>
      </w:pPr>
      <w:r w:rsidRPr="00760C63">
        <w:rPr>
          <w:rFonts w:ascii="仿宋" w:eastAsia="仿宋" w:hAnsi="仿宋" w:hint="eastAsia"/>
          <w:sz w:val="30"/>
          <w:szCs w:val="30"/>
        </w:rPr>
        <w:t>5</w:t>
      </w:r>
      <w:r w:rsidR="00801271" w:rsidRPr="00760C63">
        <w:rPr>
          <w:rFonts w:ascii="仿宋" w:eastAsia="仿宋" w:hAnsi="仿宋"/>
          <w:sz w:val="30"/>
          <w:szCs w:val="30"/>
        </w:rPr>
        <w:t>.</w:t>
      </w:r>
      <w:r w:rsidR="00801271" w:rsidRPr="00760C63">
        <w:rPr>
          <w:rFonts w:ascii="仿宋" w:eastAsia="仿宋" w:hAnsi="仿宋" w:hint="eastAsia"/>
          <w:sz w:val="30"/>
          <w:szCs w:val="30"/>
        </w:rPr>
        <w:t>复试登记表中“学院录取意见”</w:t>
      </w:r>
      <w:proofErr w:type="gramStart"/>
      <w:r w:rsidR="00801271" w:rsidRPr="00760C63">
        <w:rPr>
          <w:rFonts w:ascii="仿宋" w:eastAsia="仿宋" w:hAnsi="仿宋" w:hint="eastAsia"/>
          <w:sz w:val="30"/>
          <w:szCs w:val="30"/>
        </w:rPr>
        <w:t>一栏要注明</w:t>
      </w:r>
      <w:proofErr w:type="gramEnd"/>
      <w:r w:rsidR="00801271" w:rsidRPr="00760C63">
        <w:rPr>
          <w:rFonts w:ascii="仿宋" w:eastAsia="仿宋" w:hAnsi="仿宋" w:hint="eastAsia"/>
          <w:sz w:val="30"/>
          <w:szCs w:val="30"/>
        </w:rPr>
        <w:t>考生的“拟录取专业和</w:t>
      </w:r>
      <w:r w:rsidR="00801271" w:rsidRPr="00760C63">
        <w:rPr>
          <w:rFonts w:ascii="仿宋" w:eastAsia="仿宋" w:hAnsi="仿宋" w:hint="eastAsia"/>
          <w:sz w:val="30"/>
          <w:szCs w:val="30"/>
        </w:rPr>
        <w:lastRenderedPageBreak/>
        <w:t>录取类别”。</w:t>
      </w:r>
    </w:p>
    <w:p w:rsidR="00801271" w:rsidRPr="00760C63" w:rsidRDefault="0063058E" w:rsidP="00180337">
      <w:pPr>
        <w:spacing w:line="500" w:lineRule="exact"/>
        <w:ind w:firstLineChars="200" w:firstLine="600"/>
        <w:rPr>
          <w:rFonts w:ascii="仿宋" w:eastAsia="仿宋" w:hAnsi="仿宋"/>
          <w:sz w:val="30"/>
          <w:szCs w:val="30"/>
        </w:rPr>
      </w:pPr>
      <w:r w:rsidRPr="00760C63">
        <w:rPr>
          <w:rFonts w:ascii="仿宋" w:eastAsia="仿宋" w:hAnsi="仿宋" w:hint="eastAsia"/>
          <w:sz w:val="30"/>
          <w:szCs w:val="30"/>
        </w:rPr>
        <w:t>6</w:t>
      </w:r>
      <w:r w:rsidR="00801271" w:rsidRPr="00760C63">
        <w:rPr>
          <w:rFonts w:ascii="仿宋" w:eastAsia="仿宋" w:hAnsi="仿宋"/>
          <w:sz w:val="30"/>
          <w:szCs w:val="30"/>
        </w:rPr>
        <w:t>.</w:t>
      </w:r>
      <w:r w:rsidR="00801271" w:rsidRPr="00760C63">
        <w:rPr>
          <w:rFonts w:ascii="仿宋" w:eastAsia="仿宋" w:hAnsi="仿宋" w:hint="eastAsia"/>
          <w:sz w:val="30"/>
          <w:szCs w:val="30"/>
        </w:rPr>
        <w:t>学校的纪检、监察部门将对复试工作进行全面、有效监督，将选派专门人员到复试现场巡视或现场监察。</w:t>
      </w:r>
    </w:p>
    <w:p w:rsidR="00801271" w:rsidRPr="00180337" w:rsidRDefault="00801271" w:rsidP="00A251A1">
      <w:pPr>
        <w:spacing w:beforeLines="50" w:before="156" w:afterLines="50" w:after="156" w:line="500" w:lineRule="exact"/>
        <w:ind w:firstLineChars="200" w:firstLine="602"/>
        <w:rPr>
          <w:rFonts w:ascii="仿宋" w:eastAsia="仿宋" w:hAnsi="仿宋"/>
          <w:b/>
          <w:bCs/>
          <w:sz w:val="30"/>
          <w:szCs w:val="30"/>
        </w:rPr>
      </w:pPr>
      <w:r w:rsidRPr="00180337">
        <w:rPr>
          <w:rFonts w:ascii="仿宋" w:eastAsia="仿宋" w:hAnsi="仿宋" w:hint="eastAsia"/>
          <w:b/>
          <w:bCs/>
          <w:sz w:val="30"/>
          <w:szCs w:val="30"/>
        </w:rPr>
        <w:t>三、录取工作</w:t>
      </w:r>
    </w:p>
    <w:p w:rsidR="00801271" w:rsidRPr="00760C63" w:rsidRDefault="00801271" w:rsidP="00180337">
      <w:pPr>
        <w:spacing w:line="500" w:lineRule="exact"/>
        <w:ind w:firstLineChars="200" w:firstLine="600"/>
        <w:rPr>
          <w:rFonts w:ascii="仿宋" w:eastAsia="仿宋" w:hAnsi="仿宋"/>
          <w:sz w:val="30"/>
          <w:szCs w:val="30"/>
        </w:rPr>
      </w:pPr>
      <w:r w:rsidRPr="00760C63">
        <w:rPr>
          <w:rFonts w:ascii="仿宋" w:eastAsia="仿宋" w:hAnsi="仿宋" w:hint="eastAsia"/>
          <w:sz w:val="30"/>
          <w:szCs w:val="30"/>
        </w:rPr>
        <w:t>（一）录取计划</w:t>
      </w:r>
    </w:p>
    <w:p w:rsidR="00801271" w:rsidRPr="00180337" w:rsidRDefault="00801271" w:rsidP="00180337">
      <w:pPr>
        <w:spacing w:line="500" w:lineRule="exact"/>
        <w:ind w:firstLineChars="200" w:firstLine="600"/>
        <w:rPr>
          <w:rFonts w:ascii="仿宋" w:eastAsia="仿宋" w:hAnsi="仿宋"/>
          <w:sz w:val="30"/>
          <w:szCs w:val="30"/>
        </w:rPr>
      </w:pPr>
      <w:r w:rsidRPr="00020B0F">
        <w:rPr>
          <w:rFonts w:ascii="仿宋" w:eastAsia="仿宋" w:hAnsi="仿宋"/>
          <w:sz w:val="30"/>
          <w:szCs w:val="30"/>
        </w:rPr>
        <w:t>1.</w:t>
      </w:r>
      <w:r w:rsidRPr="00020B0F">
        <w:rPr>
          <w:rFonts w:ascii="仿宋" w:eastAsia="仿宋" w:hAnsi="仿宋" w:hint="eastAsia"/>
          <w:sz w:val="30"/>
          <w:szCs w:val="30"/>
        </w:rPr>
        <w:t>录取计划分为本年度招生专业目录公布的计划、“少数民族高层次骨干人才专项计划”</w:t>
      </w:r>
      <w:r w:rsidR="00EC77BD">
        <w:rPr>
          <w:rFonts w:ascii="仿宋" w:eastAsia="仿宋" w:hAnsi="仿宋" w:hint="eastAsia"/>
          <w:sz w:val="30"/>
          <w:szCs w:val="30"/>
        </w:rPr>
        <w:t>和</w:t>
      </w:r>
      <w:r w:rsidRPr="00020B0F">
        <w:rPr>
          <w:rFonts w:ascii="仿宋" w:eastAsia="仿宋" w:hAnsi="仿宋" w:hint="eastAsia"/>
          <w:sz w:val="30"/>
          <w:szCs w:val="30"/>
        </w:rPr>
        <w:t>“</w:t>
      </w:r>
      <w:r w:rsidR="00616F66" w:rsidRPr="00616F66">
        <w:rPr>
          <w:rFonts w:ascii="仿宋" w:eastAsia="仿宋" w:hAnsi="仿宋" w:hint="eastAsia"/>
          <w:sz w:val="30"/>
          <w:szCs w:val="30"/>
        </w:rPr>
        <w:t>高校辅导员在职攻读博士学位专项计划</w:t>
      </w:r>
      <w:r w:rsidRPr="00020B0F">
        <w:rPr>
          <w:rFonts w:ascii="仿宋" w:eastAsia="仿宋" w:hAnsi="仿宋" w:hint="eastAsia"/>
          <w:sz w:val="30"/>
          <w:szCs w:val="30"/>
        </w:rPr>
        <w:t>”。</w:t>
      </w:r>
    </w:p>
    <w:p w:rsidR="00801271" w:rsidRPr="00760C63" w:rsidRDefault="00801271" w:rsidP="00180337">
      <w:pPr>
        <w:spacing w:line="520" w:lineRule="exact"/>
        <w:ind w:firstLineChars="200" w:firstLine="600"/>
        <w:rPr>
          <w:rFonts w:ascii="仿宋" w:eastAsia="仿宋" w:hAnsi="仿宋"/>
          <w:sz w:val="30"/>
          <w:szCs w:val="30"/>
        </w:rPr>
      </w:pPr>
      <w:r w:rsidRPr="00760C63">
        <w:rPr>
          <w:rFonts w:ascii="仿宋" w:eastAsia="仿宋" w:hAnsi="仿宋" w:hint="eastAsia"/>
          <w:sz w:val="30"/>
          <w:szCs w:val="30"/>
        </w:rPr>
        <w:t>目录计划按我校《</w:t>
      </w:r>
      <w:r w:rsidR="00251410">
        <w:rPr>
          <w:rFonts w:ascii="仿宋" w:eastAsia="仿宋" w:hAnsi="仿宋"/>
          <w:sz w:val="30"/>
          <w:szCs w:val="30"/>
        </w:rPr>
        <w:t>20</w:t>
      </w:r>
      <w:r w:rsidR="00251410">
        <w:rPr>
          <w:rFonts w:ascii="仿宋" w:eastAsia="仿宋" w:hAnsi="仿宋" w:hint="eastAsia"/>
          <w:sz w:val="30"/>
          <w:szCs w:val="30"/>
        </w:rPr>
        <w:t>2</w:t>
      </w:r>
      <w:r w:rsidR="00BF5E3F">
        <w:rPr>
          <w:rFonts w:ascii="仿宋" w:eastAsia="仿宋" w:hAnsi="仿宋" w:hint="eastAsia"/>
          <w:sz w:val="30"/>
          <w:szCs w:val="30"/>
        </w:rPr>
        <w:t>1</w:t>
      </w:r>
      <w:r w:rsidRPr="00760C63">
        <w:rPr>
          <w:rFonts w:ascii="仿宋" w:eastAsia="仿宋" w:hAnsi="仿宋" w:hint="eastAsia"/>
          <w:sz w:val="30"/>
          <w:szCs w:val="30"/>
        </w:rPr>
        <w:t>年博士研究生招生专业目录》公布的执行；国家专项计划根据实际报考上线情况，直接下达至相关单位，计划单列，但不可挪用；学校专项计划根据学校相关规定执行。</w:t>
      </w:r>
    </w:p>
    <w:p w:rsidR="00801271" w:rsidRPr="00760C63" w:rsidRDefault="00801271" w:rsidP="00180337">
      <w:pPr>
        <w:spacing w:line="520" w:lineRule="exact"/>
        <w:ind w:firstLineChars="200" w:firstLine="600"/>
        <w:rPr>
          <w:rFonts w:ascii="仿宋" w:eastAsia="仿宋" w:hAnsi="仿宋"/>
          <w:sz w:val="30"/>
          <w:szCs w:val="30"/>
        </w:rPr>
      </w:pPr>
      <w:r w:rsidRPr="00760C63">
        <w:rPr>
          <w:rFonts w:ascii="仿宋" w:eastAsia="仿宋" w:hAnsi="仿宋"/>
          <w:sz w:val="30"/>
          <w:szCs w:val="30"/>
        </w:rPr>
        <w:t>2.</w:t>
      </w:r>
      <w:r w:rsidRPr="00760C63">
        <w:rPr>
          <w:rFonts w:ascii="仿宋" w:eastAsia="仿宋" w:hAnsi="仿宋" w:hint="eastAsia"/>
          <w:sz w:val="30"/>
          <w:szCs w:val="30"/>
        </w:rPr>
        <w:t>普通招考、硕博（</w:t>
      </w:r>
      <w:proofErr w:type="gramStart"/>
      <w:r w:rsidRPr="00760C63">
        <w:rPr>
          <w:rFonts w:ascii="仿宋" w:eastAsia="仿宋" w:hAnsi="仿宋" w:hint="eastAsia"/>
          <w:sz w:val="30"/>
          <w:szCs w:val="30"/>
        </w:rPr>
        <w:t>本硕博</w:t>
      </w:r>
      <w:proofErr w:type="gramEnd"/>
      <w:r w:rsidRPr="00760C63">
        <w:rPr>
          <w:rFonts w:ascii="仿宋" w:eastAsia="仿宋" w:hAnsi="仿宋" w:hint="eastAsia"/>
          <w:sz w:val="30"/>
          <w:szCs w:val="30"/>
        </w:rPr>
        <w:t>）连读、“申请</w:t>
      </w:r>
      <w:r w:rsidRPr="00760C63">
        <w:rPr>
          <w:rFonts w:ascii="仿宋" w:eastAsia="仿宋" w:hAnsi="仿宋"/>
          <w:sz w:val="30"/>
          <w:szCs w:val="30"/>
        </w:rPr>
        <w:t>-</w:t>
      </w:r>
      <w:r w:rsidR="00E50CD8">
        <w:rPr>
          <w:rFonts w:ascii="仿宋" w:eastAsia="仿宋" w:hAnsi="仿宋" w:hint="eastAsia"/>
          <w:sz w:val="30"/>
          <w:szCs w:val="30"/>
        </w:rPr>
        <w:t>考</w:t>
      </w:r>
      <w:r w:rsidRPr="00760C63">
        <w:rPr>
          <w:rFonts w:ascii="仿宋" w:eastAsia="仿宋" w:hAnsi="仿宋" w:hint="eastAsia"/>
          <w:sz w:val="30"/>
          <w:szCs w:val="30"/>
        </w:rPr>
        <w:t>核”制和直接攻博各招生方式的录取计划，根据报考情况并结合本单位实际自行统筹安排。</w:t>
      </w:r>
    </w:p>
    <w:p w:rsidR="00801271" w:rsidRPr="00760C63" w:rsidRDefault="00801271" w:rsidP="00180337">
      <w:pPr>
        <w:spacing w:line="520" w:lineRule="exact"/>
        <w:ind w:firstLineChars="200" w:firstLine="600"/>
        <w:rPr>
          <w:rFonts w:ascii="仿宋" w:eastAsia="仿宋" w:hAnsi="仿宋"/>
          <w:sz w:val="30"/>
          <w:szCs w:val="30"/>
        </w:rPr>
      </w:pPr>
      <w:r w:rsidRPr="00760C63">
        <w:rPr>
          <w:rFonts w:ascii="仿宋" w:eastAsia="仿宋" w:hAnsi="仿宋"/>
          <w:sz w:val="30"/>
          <w:szCs w:val="30"/>
        </w:rPr>
        <w:t>3.</w:t>
      </w:r>
      <w:r w:rsidRPr="00760C63">
        <w:rPr>
          <w:rFonts w:ascii="仿宋" w:eastAsia="仿宋" w:hAnsi="仿宋" w:hint="eastAsia"/>
          <w:sz w:val="30"/>
          <w:szCs w:val="30"/>
        </w:rPr>
        <w:t>已录取</w:t>
      </w:r>
      <w:proofErr w:type="gramStart"/>
      <w:r w:rsidRPr="00760C63">
        <w:rPr>
          <w:rFonts w:ascii="仿宋" w:eastAsia="仿宋" w:hAnsi="仿宋" w:hint="eastAsia"/>
          <w:sz w:val="30"/>
          <w:szCs w:val="30"/>
        </w:rPr>
        <w:t>的直博生</w:t>
      </w:r>
      <w:proofErr w:type="gramEnd"/>
      <w:r w:rsidRPr="00760C63">
        <w:rPr>
          <w:rFonts w:ascii="仿宋" w:eastAsia="仿宋" w:hAnsi="仿宋" w:hint="eastAsia"/>
          <w:sz w:val="30"/>
          <w:szCs w:val="30"/>
        </w:rPr>
        <w:t>、拟录取的“国家专项计划”生和“技术创新型”博士生计划均计入</w:t>
      </w:r>
      <w:r w:rsidR="0063058E" w:rsidRPr="00760C63">
        <w:rPr>
          <w:rFonts w:ascii="仿宋" w:eastAsia="仿宋" w:hAnsi="仿宋" w:hint="eastAsia"/>
          <w:sz w:val="30"/>
          <w:szCs w:val="30"/>
        </w:rPr>
        <w:t>该年度</w:t>
      </w:r>
      <w:r w:rsidRPr="00760C63">
        <w:rPr>
          <w:rFonts w:ascii="仿宋" w:eastAsia="仿宋" w:hAnsi="仿宋" w:hint="eastAsia"/>
          <w:sz w:val="30"/>
          <w:szCs w:val="30"/>
        </w:rPr>
        <w:t>导师录取人数。</w:t>
      </w:r>
    </w:p>
    <w:p w:rsidR="00801271" w:rsidRPr="00760C63" w:rsidRDefault="00801271" w:rsidP="00180337">
      <w:pPr>
        <w:spacing w:line="520" w:lineRule="exact"/>
        <w:ind w:firstLineChars="200" w:firstLine="600"/>
        <w:rPr>
          <w:rFonts w:ascii="仿宋" w:eastAsia="仿宋" w:hAnsi="仿宋"/>
          <w:sz w:val="30"/>
          <w:szCs w:val="30"/>
        </w:rPr>
      </w:pPr>
      <w:r w:rsidRPr="00760C63">
        <w:rPr>
          <w:rFonts w:ascii="仿宋" w:eastAsia="仿宋" w:hAnsi="仿宋" w:hint="eastAsia"/>
          <w:sz w:val="30"/>
          <w:szCs w:val="30"/>
        </w:rPr>
        <w:t>（二）录取总成绩计算办法</w:t>
      </w:r>
    </w:p>
    <w:p w:rsidR="00547DE7" w:rsidRPr="00760C63" w:rsidRDefault="00801271" w:rsidP="00180337">
      <w:pPr>
        <w:pStyle w:val="aa"/>
        <w:autoSpaceDE w:val="0"/>
        <w:autoSpaceDN w:val="0"/>
        <w:adjustRightInd w:val="0"/>
        <w:spacing w:line="500" w:lineRule="exact"/>
        <w:ind w:firstLineChars="189" w:firstLine="567"/>
        <w:rPr>
          <w:rFonts w:ascii="仿宋" w:eastAsia="仿宋" w:hAnsi="仿宋"/>
          <w:sz w:val="30"/>
          <w:szCs w:val="30"/>
        </w:rPr>
      </w:pPr>
      <w:r w:rsidRPr="00760C63">
        <w:rPr>
          <w:rFonts w:ascii="仿宋" w:eastAsia="仿宋" w:hAnsi="仿宋"/>
          <w:sz w:val="30"/>
          <w:szCs w:val="30"/>
        </w:rPr>
        <w:t>1.</w:t>
      </w:r>
      <w:r w:rsidRPr="00760C63">
        <w:rPr>
          <w:rFonts w:ascii="仿宋" w:eastAsia="仿宋" w:hAnsi="仿宋" w:cs="仿宋_GB2312" w:hint="eastAsia"/>
          <w:kern w:val="0"/>
          <w:sz w:val="30"/>
          <w:szCs w:val="30"/>
        </w:rPr>
        <w:t>硕博（本硕博）连读考生：</w:t>
      </w:r>
      <w:r w:rsidR="00547DE7" w:rsidRPr="00760C63">
        <w:rPr>
          <w:rFonts w:ascii="仿宋" w:eastAsia="仿宋" w:hAnsi="仿宋" w:cs="仿宋_GB2312" w:hint="eastAsia"/>
          <w:kern w:val="0"/>
          <w:sz w:val="30"/>
          <w:szCs w:val="30"/>
        </w:rPr>
        <w:t>参照</w:t>
      </w:r>
      <w:r w:rsidR="00547DE7">
        <w:rPr>
          <w:rFonts w:ascii="仿宋" w:eastAsia="仿宋" w:hAnsi="仿宋" w:hint="eastAsia"/>
          <w:sz w:val="30"/>
          <w:szCs w:val="30"/>
        </w:rPr>
        <w:t>各学院“申请-考核”制录取总成绩计算办法</w:t>
      </w:r>
      <w:r w:rsidR="00547DE7" w:rsidRPr="00760C63">
        <w:rPr>
          <w:rFonts w:ascii="仿宋" w:eastAsia="仿宋" w:hAnsi="仿宋" w:hint="eastAsia"/>
          <w:sz w:val="30"/>
          <w:szCs w:val="30"/>
        </w:rPr>
        <w:t>执行</w:t>
      </w:r>
      <w:r w:rsidR="00547DE7" w:rsidRPr="00760C63">
        <w:rPr>
          <w:rFonts w:ascii="仿宋" w:eastAsia="仿宋" w:hAnsi="仿宋" w:cs="仿宋_GB2312" w:hint="eastAsia"/>
          <w:kern w:val="0"/>
          <w:sz w:val="30"/>
          <w:szCs w:val="30"/>
        </w:rPr>
        <w:t>。</w:t>
      </w:r>
    </w:p>
    <w:p w:rsidR="007A644E" w:rsidRDefault="00801271" w:rsidP="00180337">
      <w:pPr>
        <w:spacing w:line="520" w:lineRule="exact"/>
        <w:ind w:firstLineChars="200" w:firstLine="600"/>
        <w:rPr>
          <w:rFonts w:ascii="仿宋" w:eastAsia="仿宋" w:hAnsi="仿宋"/>
          <w:sz w:val="30"/>
          <w:szCs w:val="30"/>
        </w:rPr>
      </w:pPr>
      <w:r w:rsidRPr="00760C63">
        <w:rPr>
          <w:rFonts w:ascii="仿宋" w:eastAsia="仿宋" w:hAnsi="仿宋"/>
          <w:sz w:val="30"/>
          <w:szCs w:val="30"/>
        </w:rPr>
        <w:t>2.</w:t>
      </w:r>
      <w:r w:rsidR="007A644E" w:rsidRPr="00760C63">
        <w:rPr>
          <w:rFonts w:ascii="仿宋" w:eastAsia="仿宋" w:hAnsi="仿宋" w:cs="仿宋_GB2312" w:hint="eastAsia"/>
          <w:kern w:val="0"/>
          <w:sz w:val="30"/>
          <w:szCs w:val="30"/>
        </w:rPr>
        <w:t>“申请</w:t>
      </w:r>
      <w:r w:rsidR="007A644E" w:rsidRPr="00760C63">
        <w:rPr>
          <w:rFonts w:ascii="仿宋" w:eastAsia="仿宋" w:hAnsi="仿宋" w:cs="仿宋_GB2312"/>
          <w:kern w:val="0"/>
          <w:sz w:val="30"/>
          <w:szCs w:val="30"/>
        </w:rPr>
        <w:t>-</w:t>
      </w:r>
      <w:r w:rsidR="007A644E">
        <w:rPr>
          <w:rFonts w:ascii="仿宋" w:eastAsia="仿宋" w:hAnsi="仿宋" w:cs="仿宋_GB2312" w:hint="eastAsia"/>
          <w:kern w:val="0"/>
          <w:sz w:val="30"/>
          <w:szCs w:val="30"/>
        </w:rPr>
        <w:t>考</w:t>
      </w:r>
      <w:r w:rsidR="007A644E" w:rsidRPr="00760C63">
        <w:rPr>
          <w:rFonts w:ascii="仿宋" w:eastAsia="仿宋" w:hAnsi="仿宋" w:cs="仿宋_GB2312" w:hint="eastAsia"/>
          <w:kern w:val="0"/>
          <w:sz w:val="30"/>
          <w:szCs w:val="30"/>
        </w:rPr>
        <w:t>核”制</w:t>
      </w:r>
      <w:r w:rsidR="007A644E">
        <w:rPr>
          <w:rFonts w:ascii="仿宋" w:eastAsia="仿宋" w:hAnsi="仿宋" w:cs="仿宋_GB2312" w:hint="eastAsia"/>
          <w:kern w:val="0"/>
          <w:sz w:val="30"/>
          <w:szCs w:val="30"/>
        </w:rPr>
        <w:t>考生：根据各学院“申请-考核”制实施细则中规定计算。</w:t>
      </w:r>
    </w:p>
    <w:p w:rsidR="00801271" w:rsidRPr="00760C63" w:rsidRDefault="007A644E" w:rsidP="00180337">
      <w:pPr>
        <w:spacing w:line="520" w:lineRule="exact"/>
        <w:ind w:firstLineChars="200" w:firstLine="600"/>
        <w:rPr>
          <w:rFonts w:ascii="仿宋" w:eastAsia="仿宋" w:hAnsi="仿宋"/>
          <w:sz w:val="30"/>
          <w:szCs w:val="30"/>
        </w:rPr>
      </w:pPr>
      <w:r>
        <w:rPr>
          <w:rFonts w:ascii="仿宋" w:eastAsia="仿宋" w:hAnsi="仿宋" w:hint="eastAsia"/>
          <w:sz w:val="30"/>
          <w:szCs w:val="30"/>
        </w:rPr>
        <w:t>3.</w:t>
      </w:r>
      <w:r w:rsidR="00801271" w:rsidRPr="00760C63">
        <w:rPr>
          <w:rFonts w:ascii="仿宋" w:eastAsia="仿宋" w:hAnsi="仿宋" w:hint="eastAsia"/>
          <w:sz w:val="30"/>
          <w:szCs w:val="30"/>
        </w:rPr>
        <w:t>普通招考考生：初试成绩公布后，学校将划定“</w:t>
      </w:r>
      <w:r>
        <w:rPr>
          <w:rFonts w:ascii="仿宋" w:eastAsia="仿宋" w:hAnsi="仿宋"/>
          <w:sz w:val="30"/>
          <w:szCs w:val="30"/>
        </w:rPr>
        <w:t>20</w:t>
      </w:r>
      <w:r>
        <w:rPr>
          <w:rFonts w:ascii="仿宋" w:eastAsia="仿宋" w:hAnsi="仿宋" w:hint="eastAsia"/>
          <w:sz w:val="30"/>
          <w:szCs w:val="30"/>
        </w:rPr>
        <w:t>2</w:t>
      </w:r>
      <w:r w:rsidR="00AB643A">
        <w:rPr>
          <w:rFonts w:ascii="仿宋" w:eastAsia="仿宋" w:hAnsi="仿宋" w:hint="eastAsia"/>
          <w:sz w:val="30"/>
          <w:szCs w:val="30"/>
        </w:rPr>
        <w:t>1</w:t>
      </w:r>
      <w:r w:rsidR="00901567">
        <w:rPr>
          <w:rFonts w:ascii="仿宋" w:eastAsia="仿宋" w:hAnsi="仿宋" w:hint="eastAsia"/>
          <w:sz w:val="30"/>
          <w:szCs w:val="30"/>
        </w:rPr>
        <w:t>年博士研究生招生考试初试成绩</w:t>
      </w:r>
      <w:r w:rsidR="00801271" w:rsidRPr="00760C63">
        <w:rPr>
          <w:rFonts w:ascii="仿宋" w:eastAsia="仿宋" w:hAnsi="仿宋" w:hint="eastAsia"/>
          <w:sz w:val="30"/>
          <w:szCs w:val="30"/>
        </w:rPr>
        <w:t>基本要求”（即</w:t>
      </w:r>
      <w:r w:rsidR="00901567">
        <w:rPr>
          <w:rFonts w:ascii="仿宋" w:eastAsia="仿宋" w:hAnsi="仿宋" w:hint="eastAsia"/>
          <w:sz w:val="30"/>
          <w:szCs w:val="30"/>
        </w:rPr>
        <w:t>初试成绩合格</w:t>
      </w:r>
      <w:r w:rsidR="00801271" w:rsidRPr="00760C63">
        <w:rPr>
          <w:rFonts w:ascii="仿宋" w:eastAsia="仿宋" w:hAnsi="仿宋" w:hint="eastAsia"/>
          <w:sz w:val="30"/>
          <w:szCs w:val="30"/>
        </w:rPr>
        <w:t>线），各单位可在学校公布的</w:t>
      </w:r>
      <w:r w:rsidR="00901567">
        <w:rPr>
          <w:rFonts w:ascii="仿宋" w:eastAsia="仿宋" w:hAnsi="仿宋" w:hint="eastAsia"/>
          <w:sz w:val="30"/>
          <w:szCs w:val="30"/>
        </w:rPr>
        <w:t>初试成绩合格</w:t>
      </w:r>
      <w:proofErr w:type="gramStart"/>
      <w:r w:rsidR="00801271" w:rsidRPr="00760C63">
        <w:rPr>
          <w:rFonts w:ascii="仿宋" w:eastAsia="仿宋" w:hAnsi="仿宋" w:hint="eastAsia"/>
          <w:sz w:val="30"/>
          <w:szCs w:val="30"/>
        </w:rPr>
        <w:t>线基础</w:t>
      </w:r>
      <w:proofErr w:type="gramEnd"/>
      <w:r w:rsidR="00801271" w:rsidRPr="00760C63">
        <w:rPr>
          <w:rFonts w:ascii="仿宋" w:eastAsia="仿宋" w:hAnsi="仿宋" w:hint="eastAsia"/>
          <w:sz w:val="30"/>
          <w:szCs w:val="30"/>
        </w:rPr>
        <w:t>上提出相关要求，并按照复试录取工作细则中制定的成绩计算办法对达到要求的考生的总成绩进行计算。总成绩由初试成绩（按百分制）和复试成绩加权计算，复试成绩应在总成绩中占有一定的权重，具体权重由各招生</w:t>
      </w:r>
      <w:r w:rsidR="0063058E" w:rsidRPr="00760C63">
        <w:rPr>
          <w:rFonts w:ascii="仿宋" w:eastAsia="仿宋" w:hAnsi="仿宋" w:hint="eastAsia"/>
          <w:sz w:val="30"/>
          <w:szCs w:val="30"/>
        </w:rPr>
        <w:t>单位</w:t>
      </w:r>
      <w:r w:rsidR="00801271" w:rsidRPr="00760C63">
        <w:rPr>
          <w:rFonts w:ascii="仿宋" w:eastAsia="仿宋" w:hAnsi="仿宋" w:hint="eastAsia"/>
          <w:sz w:val="30"/>
          <w:szCs w:val="30"/>
        </w:rPr>
        <w:t>自主确定并应在复试前向考生公布。</w:t>
      </w:r>
    </w:p>
    <w:p w:rsidR="00801271" w:rsidRPr="00760C63" w:rsidRDefault="00801271" w:rsidP="00180337">
      <w:pPr>
        <w:spacing w:line="520" w:lineRule="exact"/>
        <w:ind w:firstLineChars="200" w:firstLine="600"/>
        <w:rPr>
          <w:rFonts w:ascii="仿宋" w:eastAsia="仿宋" w:hAnsi="仿宋"/>
          <w:sz w:val="30"/>
          <w:szCs w:val="30"/>
        </w:rPr>
      </w:pPr>
      <w:r w:rsidRPr="00760C63">
        <w:rPr>
          <w:rFonts w:ascii="仿宋" w:eastAsia="仿宋" w:hAnsi="仿宋" w:hint="eastAsia"/>
          <w:sz w:val="30"/>
          <w:szCs w:val="30"/>
        </w:rPr>
        <w:t>（三）拟录取名单确定</w:t>
      </w:r>
    </w:p>
    <w:p w:rsidR="00801271" w:rsidRPr="00760C63" w:rsidRDefault="00801271" w:rsidP="00180337">
      <w:pPr>
        <w:spacing w:line="520" w:lineRule="exact"/>
        <w:ind w:firstLineChars="200" w:firstLine="600"/>
        <w:rPr>
          <w:rFonts w:ascii="仿宋" w:eastAsia="仿宋" w:hAnsi="仿宋"/>
          <w:sz w:val="30"/>
          <w:szCs w:val="30"/>
        </w:rPr>
      </w:pPr>
      <w:r w:rsidRPr="00760C63">
        <w:rPr>
          <w:rFonts w:ascii="仿宋" w:eastAsia="仿宋" w:hAnsi="仿宋"/>
          <w:sz w:val="30"/>
          <w:szCs w:val="30"/>
        </w:rPr>
        <w:t>1.</w:t>
      </w:r>
      <w:r w:rsidRPr="00760C63">
        <w:rPr>
          <w:rFonts w:ascii="仿宋" w:eastAsia="仿宋" w:hAnsi="仿宋" w:hint="eastAsia"/>
          <w:sz w:val="30"/>
          <w:szCs w:val="30"/>
        </w:rPr>
        <w:t>在保证质量前提下，充分尊重导师招生自主权。各</w:t>
      </w:r>
      <w:r w:rsidR="0063058E" w:rsidRPr="00760C63">
        <w:rPr>
          <w:rFonts w:ascii="仿宋" w:eastAsia="仿宋" w:hAnsi="仿宋" w:hint="eastAsia"/>
          <w:sz w:val="30"/>
          <w:szCs w:val="30"/>
        </w:rPr>
        <w:t>招生单位</w:t>
      </w:r>
      <w:r w:rsidRPr="00760C63">
        <w:rPr>
          <w:rFonts w:ascii="仿宋" w:eastAsia="仿宋" w:hAnsi="仿宋" w:hint="eastAsia"/>
          <w:sz w:val="30"/>
          <w:szCs w:val="30"/>
        </w:rPr>
        <w:t>根据各</w:t>
      </w:r>
      <w:r w:rsidRPr="00760C63">
        <w:rPr>
          <w:rFonts w:ascii="仿宋" w:eastAsia="仿宋" w:hAnsi="仿宋" w:hint="eastAsia"/>
          <w:sz w:val="30"/>
          <w:szCs w:val="30"/>
        </w:rPr>
        <w:lastRenderedPageBreak/>
        <w:t>阶段复试考生总成绩、招生计划、学科特点、报考情况等做出综合判断，分别提出拟录取考生名单，并对本单位的拟录取结果负责。当考生对结果提出质疑时，负责向考生进行解释。</w:t>
      </w:r>
    </w:p>
    <w:p w:rsidR="00801271" w:rsidRPr="00760C63" w:rsidRDefault="00801271" w:rsidP="00180337">
      <w:pPr>
        <w:spacing w:line="520" w:lineRule="exact"/>
        <w:ind w:firstLineChars="200" w:firstLine="600"/>
        <w:rPr>
          <w:rFonts w:ascii="仿宋" w:eastAsia="仿宋" w:hAnsi="仿宋"/>
          <w:sz w:val="30"/>
          <w:szCs w:val="30"/>
        </w:rPr>
      </w:pPr>
      <w:r w:rsidRPr="00760C63">
        <w:rPr>
          <w:rFonts w:ascii="仿宋" w:eastAsia="仿宋" w:hAnsi="仿宋"/>
          <w:sz w:val="30"/>
          <w:szCs w:val="30"/>
        </w:rPr>
        <w:t>2.</w:t>
      </w:r>
      <w:r w:rsidRPr="00760C63">
        <w:rPr>
          <w:rFonts w:ascii="仿宋" w:eastAsia="仿宋" w:hAnsi="仿宋" w:cs="仿宋_GB2312" w:hint="eastAsia"/>
          <w:kern w:val="0"/>
          <w:sz w:val="30"/>
          <w:szCs w:val="30"/>
        </w:rPr>
        <w:t>各单位各阶段确定拟录取名单的同时，应确定</w:t>
      </w:r>
      <w:r w:rsidR="00760C63" w:rsidRPr="008A380A">
        <w:rPr>
          <w:rFonts w:ascii="仿宋" w:eastAsia="仿宋" w:hAnsi="仿宋" w:cs="仿宋_GB2312"/>
          <w:color w:val="000000" w:themeColor="text1"/>
          <w:kern w:val="0"/>
          <w:sz w:val="30"/>
          <w:szCs w:val="30"/>
        </w:rPr>
        <w:t>1-</w:t>
      </w:r>
      <w:r w:rsidR="00760C63" w:rsidRPr="008A380A">
        <w:rPr>
          <w:rFonts w:ascii="仿宋" w:eastAsia="仿宋" w:hAnsi="仿宋" w:cs="仿宋_GB2312" w:hint="eastAsia"/>
          <w:color w:val="000000" w:themeColor="text1"/>
          <w:kern w:val="0"/>
          <w:sz w:val="30"/>
          <w:szCs w:val="30"/>
        </w:rPr>
        <w:t>5</w:t>
      </w:r>
      <w:r w:rsidRPr="008A380A">
        <w:rPr>
          <w:rFonts w:ascii="仿宋" w:eastAsia="仿宋" w:hAnsi="仿宋" w:cs="仿宋_GB2312" w:hint="eastAsia"/>
          <w:color w:val="000000" w:themeColor="text1"/>
          <w:kern w:val="0"/>
          <w:sz w:val="30"/>
          <w:szCs w:val="30"/>
        </w:rPr>
        <w:t>名</w:t>
      </w:r>
      <w:r w:rsidRPr="00760C63">
        <w:rPr>
          <w:rFonts w:ascii="仿宋" w:eastAsia="仿宋" w:hAnsi="仿宋" w:cs="仿宋_GB2312" w:hint="eastAsia"/>
          <w:kern w:val="0"/>
          <w:sz w:val="30"/>
          <w:szCs w:val="30"/>
        </w:rPr>
        <w:t>拟录取候补人选，若有考生放弃或取消拟录取资格，候补人选可依次递补录取。</w:t>
      </w:r>
    </w:p>
    <w:p w:rsidR="00801271" w:rsidRPr="00760C63" w:rsidRDefault="00801271" w:rsidP="00180337">
      <w:pPr>
        <w:spacing w:line="520" w:lineRule="exact"/>
        <w:ind w:firstLineChars="200" w:firstLine="600"/>
        <w:rPr>
          <w:rFonts w:ascii="仿宋" w:eastAsia="仿宋" w:hAnsi="仿宋"/>
          <w:sz w:val="30"/>
          <w:szCs w:val="30"/>
        </w:rPr>
      </w:pPr>
      <w:r w:rsidRPr="00760C63">
        <w:rPr>
          <w:rFonts w:ascii="仿宋" w:eastAsia="仿宋" w:hAnsi="仿宋" w:hint="eastAsia"/>
          <w:sz w:val="30"/>
          <w:szCs w:val="30"/>
        </w:rPr>
        <w:t>（四）复试成绩不合格者或同等学力加试科目有</w:t>
      </w:r>
      <w:r w:rsidRPr="00760C63">
        <w:rPr>
          <w:rFonts w:ascii="仿宋" w:eastAsia="仿宋" w:hAnsi="仿宋"/>
          <w:sz w:val="30"/>
          <w:szCs w:val="30"/>
        </w:rPr>
        <w:t>1</w:t>
      </w:r>
      <w:r w:rsidRPr="00760C63">
        <w:rPr>
          <w:rFonts w:ascii="仿宋" w:eastAsia="仿宋" w:hAnsi="仿宋" w:hint="eastAsia"/>
          <w:sz w:val="30"/>
          <w:szCs w:val="30"/>
        </w:rPr>
        <w:t>门低于</w:t>
      </w:r>
      <w:r w:rsidRPr="00760C63">
        <w:rPr>
          <w:rFonts w:ascii="仿宋" w:eastAsia="仿宋" w:hAnsi="仿宋"/>
          <w:sz w:val="30"/>
          <w:szCs w:val="30"/>
        </w:rPr>
        <w:t>60</w:t>
      </w:r>
      <w:r w:rsidRPr="00760C63">
        <w:rPr>
          <w:rFonts w:ascii="仿宋" w:eastAsia="仿宋" w:hAnsi="仿宋" w:hint="eastAsia"/>
          <w:sz w:val="30"/>
          <w:szCs w:val="30"/>
        </w:rPr>
        <w:t>分者，将不予录取。</w:t>
      </w:r>
    </w:p>
    <w:p w:rsidR="00801271" w:rsidRPr="00760C63" w:rsidRDefault="00801271" w:rsidP="00180337">
      <w:pPr>
        <w:spacing w:line="520" w:lineRule="exact"/>
        <w:ind w:firstLineChars="200" w:firstLine="600"/>
        <w:rPr>
          <w:rFonts w:ascii="仿宋" w:eastAsia="仿宋" w:hAnsi="仿宋"/>
          <w:sz w:val="30"/>
          <w:szCs w:val="30"/>
        </w:rPr>
      </w:pPr>
      <w:r w:rsidRPr="00760C63">
        <w:rPr>
          <w:rFonts w:ascii="仿宋" w:eastAsia="仿宋" w:hAnsi="仿宋" w:hint="eastAsia"/>
          <w:sz w:val="30"/>
          <w:szCs w:val="30"/>
        </w:rPr>
        <w:t>（</w:t>
      </w:r>
      <w:r w:rsidR="008937EB" w:rsidRPr="00760C63">
        <w:rPr>
          <w:rFonts w:ascii="仿宋" w:eastAsia="仿宋" w:hAnsi="仿宋" w:hint="eastAsia"/>
          <w:sz w:val="30"/>
          <w:szCs w:val="30"/>
        </w:rPr>
        <w:t>五</w:t>
      </w:r>
      <w:r w:rsidRPr="00760C63">
        <w:rPr>
          <w:rFonts w:ascii="仿宋" w:eastAsia="仿宋" w:hAnsi="仿宋" w:hint="eastAsia"/>
          <w:sz w:val="30"/>
          <w:szCs w:val="30"/>
        </w:rPr>
        <w:t>）拟录取类别包括非定向就业和定向就业两种。</w:t>
      </w:r>
    </w:p>
    <w:p w:rsidR="009D7AD7" w:rsidRPr="00811D35" w:rsidRDefault="009D7AD7" w:rsidP="00180337">
      <w:pPr>
        <w:spacing w:line="520" w:lineRule="exact"/>
        <w:ind w:firstLineChars="200" w:firstLine="600"/>
        <w:rPr>
          <w:rFonts w:ascii="仿宋" w:eastAsia="仿宋" w:hAnsi="仿宋"/>
          <w:sz w:val="30"/>
          <w:szCs w:val="30"/>
        </w:rPr>
      </w:pPr>
      <w:r w:rsidRPr="009D7AD7">
        <w:rPr>
          <w:rFonts w:ascii="仿宋" w:eastAsia="仿宋" w:hAnsi="仿宋" w:cs="仿宋_GB2312"/>
          <w:kern w:val="0"/>
          <w:sz w:val="30"/>
          <w:szCs w:val="30"/>
        </w:rPr>
        <w:t>博士研究生的录取类别</w:t>
      </w:r>
      <w:r w:rsidRPr="009D7AD7">
        <w:rPr>
          <w:rFonts w:ascii="仿宋" w:eastAsia="仿宋" w:hAnsi="仿宋" w:cs="仿宋_GB2312" w:hint="eastAsia"/>
          <w:kern w:val="0"/>
          <w:sz w:val="30"/>
          <w:szCs w:val="30"/>
        </w:rPr>
        <w:t>一般</w:t>
      </w:r>
      <w:r w:rsidRPr="009D7AD7">
        <w:rPr>
          <w:rFonts w:ascii="仿宋" w:eastAsia="仿宋" w:hAnsi="仿宋" w:cs="仿宋_GB2312"/>
          <w:kern w:val="0"/>
          <w:sz w:val="30"/>
          <w:szCs w:val="30"/>
        </w:rPr>
        <w:t>为</w:t>
      </w:r>
      <w:r w:rsidRPr="009D7AD7">
        <w:rPr>
          <w:rFonts w:ascii="仿宋" w:eastAsia="仿宋" w:hAnsi="仿宋" w:cs="仿宋_GB2312" w:hint="eastAsia"/>
          <w:kern w:val="0"/>
          <w:sz w:val="30"/>
          <w:szCs w:val="30"/>
        </w:rPr>
        <w:t>“</w:t>
      </w:r>
      <w:r w:rsidRPr="009D7AD7">
        <w:rPr>
          <w:rFonts w:ascii="仿宋" w:eastAsia="仿宋" w:hAnsi="仿宋" w:cs="仿宋_GB2312"/>
          <w:kern w:val="0"/>
          <w:sz w:val="30"/>
          <w:szCs w:val="30"/>
        </w:rPr>
        <w:t>非定向就业</w:t>
      </w:r>
      <w:r w:rsidRPr="009D7AD7">
        <w:rPr>
          <w:rFonts w:ascii="仿宋" w:eastAsia="仿宋" w:hAnsi="仿宋" w:cs="仿宋_GB2312" w:hint="eastAsia"/>
          <w:kern w:val="0"/>
          <w:sz w:val="30"/>
          <w:szCs w:val="30"/>
        </w:rPr>
        <w:t>”，少数民族高层次骨干人才专项计划、高校辅导员在职攻读博士学位专项计划和“申请-考核”制</w:t>
      </w:r>
      <w:r w:rsidRPr="00811D35">
        <w:rPr>
          <w:rFonts w:ascii="仿宋" w:eastAsia="仿宋" w:hAnsi="仿宋" w:hint="eastAsia"/>
          <w:sz w:val="30"/>
          <w:szCs w:val="30"/>
        </w:rPr>
        <w:t>“技术创新型”的</w:t>
      </w:r>
      <w:r w:rsidRPr="00811D35">
        <w:rPr>
          <w:rFonts w:ascii="仿宋" w:eastAsia="仿宋" w:hAnsi="仿宋"/>
          <w:sz w:val="30"/>
          <w:szCs w:val="30"/>
        </w:rPr>
        <w:t>录取类别为</w:t>
      </w:r>
      <w:r w:rsidRPr="00811D35">
        <w:rPr>
          <w:rFonts w:ascii="仿宋" w:eastAsia="仿宋" w:hAnsi="仿宋" w:hint="eastAsia"/>
          <w:sz w:val="30"/>
          <w:szCs w:val="30"/>
        </w:rPr>
        <w:t>“</w:t>
      </w:r>
      <w:r w:rsidRPr="00811D35">
        <w:rPr>
          <w:rFonts w:ascii="仿宋" w:eastAsia="仿宋" w:hAnsi="仿宋"/>
          <w:sz w:val="30"/>
          <w:szCs w:val="30"/>
        </w:rPr>
        <w:t>定向就业</w:t>
      </w:r>
      <w:r w:rsidRPr="00811D35">
        <w:rPr>
          <w:rFonts w:ascii="仿宋" w:eastAsia="仿宋" w:hAnsi="仿宋" w:hint="eastAsia"/>
          <w:sz w:val="30"/>
          <w:szCs w:val="30"/>
        </w:rPr>
        <w:t>”</w:t>
      </w:r>
      <w:r w:rsidRPr="00811D35">
        <w:rPr>
          <w:rFonts w:ascii="仿宋" w:eastAsia="仿宋" w:hAnsi="仿宋"/>
          <w:sz w:val="30"/>
          <w:szCs w:val="30"/>
        </w:rPr>
        <w:t>。</w:t>
      </w:r>
    </w:p>
    <w:p w:rsidR="00801271" w:rsidRPr="00811D35" w:rsidRDefault="007075B3" w:rsidP="00180337">
      <w:pPr>
        <w:spacing w:line="520" w:lineRule="exact"/>
        <w:ind w:firstLineChars="200" w:firstLine="600"/>
        <w:rPr>
          <w:rFonts w:ascii="仿宋" w:eastAsia="仿宋" w:hAnsi="仿宋"/>
          <w:sz w:val="30"/>
          <w:szCs w:val="30"/>
        </w:rPr>
      </w:pPr>
      <w:r w:rsidRPr="00811D35">
        <w:rPr>
          <w:rFonts w:ascii="仿宋" w:eastAsia="仿宋" w:hAnsi="仿宋" w:hint="eastAsia"/>
          <w:sz w:val="30"/>
          <w:szCs w:val="30"/>
        </w:rPr>
        <w:t>（</w:t>
      </w:r>
      <w:r w:rsidR="008937EB" w:rsidRPr="00811D35">
        <w:rPr>
          <w:rFonts w:ascii="仿宋" w:eastAsia="仿宋" w:hAnsi="仿宋" w:hint="eastAsia"/>
          <w:sz w:val="30"/>
          <w:szCs w:val="30"/>
        </w:rPr>
        <w:t>六</w:t>
      </w:r>
      <w:r w:rsidR="00801271" w:rsidRPr="00811D35">
        <w:rPr>
          <w:rFonts w:ascii="仿宋" w:eastAsia="仿宋" w:hAnsi="仿宋" w:hint="eastAsia"/>
          <w:sz w:val="30"/>
          <w:szCs w:val="30"/>
        </w:rPr>
        <w:t>）</w:t>
      </w:r>
      <w:r w:rsidR="009D7AD7" w:rsidRPr="00811D35">
        <w:rPr>
          <w:rFonts w:ascii="仿宋" w:eastAsia="仿宋" w:hAnsi="仿宋"/>
          <w:sz w:val="30"/>
          <w:szCs w:val="30"/>
        </w:rPr>
        <w:t>我校录取的博士研究生的学习方式为</w:t>
      </w:r>
      <w:r w:rsidR="009D7AD7" w:rsidRPr="00811D35">
        <w:rPr>
          <w:rFonts w:ascii="仿宋" w:eastAsia="仿宋" w:hAnsi="仿宋" w:hint="eastAsia"/>
          <w:sz w:val="30"/>
          <w:szCs w:val="30"/>
        </w:rPr>
        <w:t>“全日制”。</w:t>
      </w:r>
    </w:p>
    <w:p w:rsidR="00902D4F" w:rsidRPr="00A251A1" w:rsidRDefault="007075B3" w:rsidP="00A251A1">
      <w:pPr>
        <w:spacing w:line="520" w:lineRule="exact"/>
        <w:ind w:firstLineChars="200" w:firstLine="600"/>
        <w:rPr>
          <w:rFonts w:ascii="仿宋" w:eastAsia="仿宋" w:hAnsi="仿宋"/>
          <w:sz w:val="30"/>
          <w:szCs w:val="30"/>
        </w:rPr>
      </w:pPr>
      <w:r w:rsidRPr="00760C63">
        <w:rPr>
          <w:rFonts w:ascii="仿宋" w:eastAsia="仿宋" w:hAnsi="仿宋" w:hint="eastAsia"/>
          <w:sz w:val="30"/>
          <w:szCs w:val="30"/>
        </w:rPr>
        <w:t>（</w:t>
      </w:r>
      <w:r w:rsidR="008937EB" w:rsidRPr="00760C63">
        <w:rPr>
          <w:rFonts w:ascii="仿宋" w:eastAsia="仿宋" w:hAnsi="仿宋" w:hint="eastAsia"/>
          <w:sz w:val="30"/>
          <w:szCs w:val="30"/>
        </w:rPr>
        <w:t>七</w:t>
      </w:r>
      <w:r w:rsidRPr="00760C63">
        <w:rPr>
          <w:rFonts w:ascii="仿宋" w:eastAsia="仿宋" w:hAnsi="仿宋" w:hint="eastAsia"/>
          <w:sz w:val="30"/>
          <w:szCs w:val="30"/>
        </w:rPr>
        <w:t>）</w:t>
      </w:r>
      <w:r w:rsidR="00902D4F" w:rsidRPr="00902D4F">
        <w:rPr>
          <w:rFonts w:ascii="仿宋" w:eastAsia="仿宋" w:hAnsi="仿宋" w:hint="eastAsia"/>
          <w:sz w:val="30"/>
          <w:szCs w:val="30"/>
        </w:rPr>
        <w:t>复试不合格、体检不合格、思想政治考察不合格者不予录取。</w:t>
      </w:r>
    </w:p>
    <w:p w:rsidR="00801271" w:rsidRPr="00760C63" w:rsidRDefault="007075B3" w:rsidP="00180337">
      <w:pPr>
        <w:spacing w:line="500" w:lineRule="exact"/>
        <w:ind w:firstLineChars="200" w:firstLine="600"/>
        <w:rPr>
          <w:rFonts w:ascii="仿宋" w:eastAsia="仿宋" w:hAnsi="仿宋"/>
          <w:sz w:val="30"/>
          <w:szCs w:val="30"/>
        </w:rPr>
      </w:pPr>
      <w:r w:rsidRPr="00760C63">
        <w:rPr>
          <w:rFonts w:ascii="仿宋" w:eastAsia="仿宋" w:hAnsi="仿宋" w:hint="eastAsia"/>
          <w:sz w:val="30"/>
          <w:szCs w:val="30"/>
        </w:rPr>
        <w:t>（</w:t>
      </w:r>
      <w:r w:rsidR="008937EB" w:rsidRPr="00760C63">
        <w:rPr>
          <w:rFonts w:ascii="仿宋" w:eastAsia="仿宋" w:hAnsi="仿宋" w:hint="eastAsia"/>
          <w:sz w:val="30"/>
          <w:szCs w:val="30"/>
        </w:rPr>
        <w:t>八</w:t>
      </w:r>
      <w:r w:rsidRPr="00760C63">
        <w:rPr>
          <w:rFonts w:ascii="仿宋" w:eastAsia="仿宋" w:hAnsi="仿宋" w:hint="eastAsia"/>
          <w:sz w:val="30"/>
          <w:szCs w:val="30"/>
        </w:rPr>
        <w:t>）</w:t>
      </w:r>
      <w:r w:rsidR="00811D35" w:rsidRPr="00811D35">
        <w:rPr>
          <w:rFonts w:ascii="仿宋" w:eastAsia="仿宋" w:hAnsi="仿宋"/>
          <w:sz w:val="30"/>
          <w:szCs w:val="30"/>
        </w:rPr>
        <w:t>新生报到后</w:t>
      </w:r>
      <w:r w:rsidR="00811D35" w:rsidRPr="00811D35">
        <w:rPr>
          <w:rFonts w:ascii="仿宋" w:eastAsia="仿宋" w:hAnsi="仿宋" w:hint="eastAsia"/>
          <w:sz w:val="30"/>
          <w:szCs w:val="30"/>
        </w:rPr>
        <w:t>在未获得学籍之前，学校将对其报考条件、思想政治素质、道德品质、健康状况等全面复查，发现有不符合规定者录取资格无效。</w:t>
      </w:r>
    </w:p>
    <w:p w:rsidR="00801271" w:rsidRPr="00A251A1" w:rsidRDefault="00801271" w:rsidP="00A251A1">
      <w:pPr>
        <w:spacing w:beforeLines="50" w:before="156" w:afterLines="50" w:after="156" w:line="500" w:lineRule="exact"/>
        <w:ind w:firstLineChars="200" w:firstLine="602"/>
        <w:rPr>
          <w:rFonts w:ascii="仿宋" w:eastAsia="仿宋" w:hAnsi="仿宋"/>
          <w:b/>
          <w:bCs/>
          <w:sz w:val="30"/>
          <w:szCs w:val="30"/>
        </w:rPr>
      </w:pPr>
      <w:r w:rsidRPr="00A251A1">
        <w:rPr>
          <w:rFonts w:ascii="仿宋" w:eastAsia="仿宋" w:hAnsi="仿宋" w:hint="eastAsia"/>
          <w:b/>
          <w:bCs/>
          <w:sz w:val="30"/>
          <w:szCs w:val="30"/>
        </w:rPr>
        <w:t>四、学业奖学金评定</w:t>
      </w:r>
    </w:p>
    <w:p w:rsidR="00801271" w:rsidRPr="00760C63" w:rsidRDefault="00801271" w:rsidP="00A251A1">
      <w:pPr>
        <w:spacing w:line="500" w:lineRule="exact"/>
        <w:ind w:firstLineChars="200" w:firstLine="600"/>
        <w:rPr>
          <w:rFonts w:ascii="仿宋" w:eastAsia="仿宋" w:hAnsi="仿宋"/>
          <w:sz w:val="30"/>
          <w:szCs w:val="30"/>
        </w:rPr>
      </w:pPr>
      <w:r w:rsidRPr="00760C63">
        <w:rPr>
          <w:rFonts w:ascii="仿宋" w:eastAsia="仿宋" w:hAnsi="仿宋" w:hint="eastAsia"/>
          <w:sz w:val="30"/>
          <w:szCs w:val="30"/>
        </w:rPr>
        <w:t>纳入全国研究生招生计划的全日制非定向就业的研究生均可参加学业奖学金的评定，第一学年学业奖学金等级应在复试录取时确定，具体评定办法依据《中国矿业大学研究生学业奖学金管理办法》执行。</w:t>
      </w:r>
    </w:p>
    <w:p w:rsidR="00801271" w:rsidRPr="00A251A1" w:rsidRDefault="00801271" w:rsidP="00A251A1">
      <w:pPr>
        <w:spacing w:beforeLines="50" w:before="156" w:afterLines="50" w:after="156" w:line="500" w:lineRule="exact"/>
        <w:ind w:firstLineChars="200" w:firstLine="602"/>
        <w:rPr>
          <w:rFonts w:ascii="仿宋" w:eastAsia="仿宋" w:hAnsi="仿宋"/>
          <w:b/>
          <w:bCs/>
          <w:sz w:val="30"/>
          <w:szCs w:val="30"/>
        </w:rPr>
      </w:pPr>
      <w:r w:rsidRPr="00A251A1">
        <w:rPr>
          <w:rFonts w:ascii="仿宋" w:eastAsia="仿宋" w:hAnsi="仿宋" w:hint="eastAsia"/>
          <w:b/>
          <w:bCs/>
          <w:sz w:val="30"/>
          <w:szCs w:val="30"/>
        </w:rPr>
        <w:t>五、其他</w:t>
      </w:r>
    </w:p>
    <w:p w:rsidR="00801271" w:rsidRPr="00760C63" w:rsidRDefault="00801271" w:rsidP="00A251A1">
      <w:pPr>
        <w:spacing w:line="500" w:lineRule="exact"/>
        <w:ind w:firstLineChars="200" w:firstLine="600"/>
        <w:rPr>
          <w:rFonts w:ascii="仿宋" w:eastAsia="仿宋" w:hAnsi="仿宋"/>
          <w:sz w:val="30"/>
          <w:szCs w:val="30"/>
        </w:rPr>
      </w:pPr>
      <w:r w:rsidRPr="00A251A1">
        <w:rPr>
          <w:rFonts w:ascii="仿宋" w:eastAsia="仿宋" w:hAnsi="仿宋" w:hint="eastAsia"/>
          <w:sz w:val="30"/>
          <w:szCs w:val="30"/>
        </w:rPr>
        <w:t>（一）拟录取名单确定后，各单位将所有考生的初试成绩、复试成绩、总成绩等信息进行公示，公示时间不少于一周，公示无异议后</w:t>
      </w:r>
      <w:r w:rsidR="00B72AB4" w:rsidRPr="00A251A1">
        <w:rPr>
          <w:rFonts w:ascii="仿宋" w:eastAsia="仿宋" w:hAnsi="仿宋" w:hint="eastAsia"/>
          <w:sz w:val="30"/>
          <w:szCs w:val="30"/>
        </w:rPr>
        <w:t>将</w:t>
      </w:r>
      <w:r w:rsidRPr="00A251A1">
        <w:rPr>
          <w:rFonts w:ascii="仿宋" w:eastAsia="仿宋" w:hAnsi="仿宋" w:hint="eastAsia"/>
          <w:sz w:val="30"/>
          <w:szCs w:val="30"/>
        </w:rPr>
        <w:t>相关材料报研究生院。拟录取名单经学校研究生招生工作领导小组审核，并公示无异议后报教育部。</w:t>
      </w:r>
    </w:p>
    <w:p w:rsidR="00801271" w:rsidRDefault="00801271" w:rsidP="00A251A1">
      <w:pPr>
        <w:spacing w:line="500" w:lineRule="exact"/>
        <w:ind w:firstLineChars="200" w:firstLine="600"/>
        <w:rPr>
          <w:rFonts w:ascii="仿宋" w:eastAsia="仿宋" w:hAnsi="仿宋" w:hint="eastAsia"/>
          <w:sz w:val="30"/>
          <w:szCs w:val="30"/>
        </w:rPr>
      </w:pPr>
      <w:r w:rsidRPr="00760C63">
        <w:rPr>
          <w:rFonts w:ascii="仿宋" w:eastAsia="仿宋" w:hAnsi="仿宋" w:hint="eastAsia"/>
          <w:sz w:val="30"/>
          <w:szCs w:val="30"/>
        </w:rPr>
        <w:t>（二）我校受理考生投诉和申诉的时限以复试结束后</w:t>
      </w:r>
      <w:r w:rsidR="00A251A1">
        <w:rPr>
          <w:rFonts w:ascii="仿宋" w:eastAsia="仿宋" w:hAnsi="仿宋" w:hint="eastAsia"/>
          <w:sz w:val="30"/>
          <w:szCs w:val="30"/>
        </w:rPr>
        <w:t>1</w:t>
      </w:r>
      <w:r w:rsidR="00A251A1">
        <w:rPr>
          <w:rFonts w:ascii="仿宋" w:eastAsia="仿宋" w:hAnsi="仿宋"/>
          <w:sz w:val="30"/>
          <w:szCs w:val="30"/>
        </w:rPr>
        <w:t>0</w:t>
      </w:r>
      <w:r w:rsidR="00A251A1">
        <w:rPr>
          <w:rFonts w:ascii="仿宋" w:eastAsia="仿宋" w:hAnsi="仿宋" w:hint="eastAsia"/>
          <w:sz w:val="30"/>
          <w:szCs w:val="30"/>
        </w:rPr>
        <w:t>日</w:t>
      </w:r>
      <w:r w:rsidRPr="00760C63">
        <w:rPr>
          <w:rFonts w:ascii="仿宋" w:eastAsia="仿宋" w:hAnsi="仿宋" w:hint="eastAsia"/>
          <w:sz w:val="30"/>
          <w:szCs w:val="30"/>
        </w:rPr>
        <w:t>为准，受理</w:t>
      </w:r>
      <w:r w:rsidR="00134403">
        <w:rPr>
          <w:rFonts w:ascii="仿宋" w:eastAsia="仿宋" w:hAnsi="仿宋" w:hint="eastAsia"/>
          <w:sz w:val="30"/>
          <w:szCs w:val="30"/>
        </w:rPr>
        <w:lastRenderedPageBreak/>
        <w:t>举报部门为纪委办（</w:t>
      </w:r>
      <w:r w:rsidR="005451C2">
        <w:rPr>
          <w:rFonts w:ascii="仿宋" w:eastAsia="仿宋" w:hAnsi="仿宋" w:hint="eastAsia"/>
          <w:sz w:val="30"/>
          <w:szCs w:val="30"/>
        </w:rPr>
        <w:t>0516-</w:t>
      </w:r>
      <w:r w:rsidR="00134403">
        <w:rPr>
          <w:rFonts w:ascii="仿宋" w:eastAsia="仿宋" w:hAnsi="仿宋" w:hint="eastAsia"/>
          <w:sz w:val="30"/>
          <w:szCs w:val="30"/>
        </w:rPr>
        <w:t>83590270）</w:t>
      </w:r>
      <w:r w:rsidRPr="00760C63">
        <w:rPr>
          <w:rFonts w:ascii="仿宋" w:eastAsia="仿宋" w:hAnsi="仿宋" w:hint="eastAsia"/>
          <w:sz w:val="30"/>
          <w:szCs w:val="30"/>
        </w:rPr>
        <w:t>或研究生招生办公室</w:t>
      </w:r>
      <w:r w:rsidR="005451C2">
        <w:rPr>
          <w:rFonts w:ascii="仿宋" w:eastAsia="仿宋" w:hAnsi="仿宋" w:hint="eastAsia"/>
          <w:sz w:val="30"/>
          <w:szCs w:val="30"/>
        </w:rPr>
        <w:t>（0516-83590333）</w:t>
      </w:r>
      <w:r w:rsidRPr="00760C63">
        <w:rPr>
          <w:rFonts w:ascii="仿宋" w:eastAsia="仿宋" w:hAnsi="仿宋" w:hint="eastAsia"/>
          <w:sz w:val="30"/>
          <w:szCs w:val="30"/>
        </w:rPr>
        <w:t>。</w:t>
      </w:r>
    </w:p>
    <w:p w:rsidR="00FB0491" w:rsidRPr="00760C63" w:rsidRDefault="00FB0491" w:rsidP="00A251A1">
      <w:pPr>
        <w:spacing w:line="500" w:lineRule="exact"/>
        <w:ind w:firstLineChars="200" w:firstLine="600"/>
        <w:rPr>
          <w:rFonts w:ascii="仿宋" w:eastAsia="仿宋" w:hAnsi="仿宋"/>
          <w:sz w:val="30"/>
          <w:szCs w:val="30"/>
        </w:rPr>
      </w:pPr>
      <w:r>
        <w:rPr>
          <w:rFonts w:ascii="仿宋" w:eastAsia="仿宋" w:hAnsi="仿宋" w:hint="eastAsia"/>
          <w:sz w:val="30"/>
          <w:szCs w:val="30"/>
        </w:rPr>
        <w:t>（三）</w:t>
      </w:r>
      <w:r w:rsidR="00B25357" w:rsidRPr="00020B0F">
        <w:rPr>
          <w:rFonts w:ascii="仿宋" w:eastAsia="仿宋" w:hAnsi="仿宋" w:hint="eastAsia"/>
          <w:sz w:val="30"/>
          <w:szCs w:val="30"/>
        </w:rPr>
        <w:t>“</w:t>
      </w:r>
      <w:r w:rsidR="00B25357" w:rsidRPr="00616F66">
        <w:rPr>
          <w:rFonts w:ascii="仿宋" w:eastAsia="仿宋" w:hAnsi="仿宋" w:hint="eastAsia"/>
          <w:sz w:val="30"/>
          <w:szCs w:val="30"/>
        </w:rPr>
        <w:t>高校辅导员在职攻读博士学位专项计划</w:t>
      </w:r>
      <w:r w:rsidR="00B25357" w:rsidRPr="00020B0F">
        <w:rPr>
          <w:rFonts w:ascii="仿宋" w:eastAsia="仿宋" w:hAnsi="仿宋" w:hint="eastAsia"/>
          <w:sz w:val="30"/>
          <w:szCs w:val="30"/>
        </w:rPr>
        <w:t>”</w:t>
      </w:r>
      <w:r w:rsidR="003F5EAC">
        <w:rPr>
          <w:rFonts w:ascii="仿宋" w:eastAsia="仿宋" w:hAnsi="仿宋" w:hint="eastAsia"/>
          <w:sz w:val="30"/>
          <w:szCs w:val="30"/>
        </w:rPr>
        <w:t>待</w:t>
      </w:r>
      <w:r w:rsidR="00EC1F30">
        <w:rPr>
          <w:rFonts w:ascii="仿宋" w:eastAsia="仿宋" w:hAnsi="仿宋" w:hint="eastAsia"/>
          <w:sz w:val="30"/>
          <w:szCs w:val="30"/>
        </w:rPr>
        <w:t>教育部</w:t>
      </w:r>
      <w:bookmarkStart w:id="0" w:name="_GoBack"/>
      <w:bookmarkEnd w:id="0"/>
      <w:r w:rsidR="003F5EAC">
        <w:rPr>
          <w:rFonts w:ascii="仿宋" w:eastAsia="仿宋" w:hAnsi="仿宋" w:hint="eastAsia"/>
          <w:sz w:val="30"/>
          <w:szCs w:val="30"/>
        </w:rPr>
        <w:t>相关政策发布后另行通知。</w:t>
      </w:r>
    </w:p>
    <w:p w:rsidR="00801271" w:rsidRPr="005451C2" w:rsidRDefault="00801271" w:rsidP="00180337">
      <w:pPr>
        <w:tabs>
          <w:tab w:val="left" w:pos="4860"/>
          <w:tab w:val="right" w:pos="8504"/>
        </w:tabs>
        <w:spacing w:line="500" w:lineRule="exact"/>
        <w:rPr>
          <w:rFonts w:ascii="仿宋" w:eastAsia="仿宋" w:hAnsi="仿宋" w:cs="Arial"/>
          <w:kern w:val="0"/>
          <w:sz w:val="30"/>
          <w:szCs w:val="30"/>
        </w:rPr>
      </w:pPr>
    </w:p>
    <w:p w:rsidR="00801271" w:rsidRPr="00760C63" w:rsidRDefault="00801271" w:rsidP="00180337">
      <w:pPr>
        <w:tabs>
          <w:tab w:val="left" w:pos="4860"/>
          <w:tab w:val="right" w:pos="8504"/>
        </w:tabs>
        <w:spacing w:line="500" w:lineRule="exact"/>
        <w:jc w:val="right"/>
        <w:rPr>
          <w:rFonts w:ascii="仿宋" w:eastAsia="仿宋" w:hAnsi="仿宋" w:cs="Arial"/>
          <w:kern w:val="0"/>
          <w:sz w:val="30"/>
          <w:szCs w:val="30"/>
        </w:rPr>
      </w:pPr>
      <w:r w:rsidRPr="00760C63">
        <w:rPr>
          <w:rFonts w:ascii="仿宋" w:eastAsia="仿宋" w:hAnsi="仿宋" w:cs="Arial" w:hint="eastAsia"/>
          <w:kern w:val="0"/>
          <w:sz w:val="30"/>
          <w:szCs w:val="30"/>
        </w:rPr>
        <w:t>中国矿业大学研究生院</w:t>
      </w:r>
    </w:p>
    <w:p w:rsidR="00801271" w:rsidRPr="00760C63" w:rsidRDefault="00760C63" w:rsidP="00DA0A88">
      <w:pPr>
        <w:tabs>
          <w:tab w:val="left" w:pos="4860"/>
          <w:tab w:val="right" w:pos="8504"/>
        </w:tabs>
        <w:spacing w:line="500" w:lineRule="exact"/>
        <w:ind w:right="300"/>
        <w:jc w:val="right"/>
        <w:rPr>
          <w:rFonts w:ascii="仿宋" w:eastAsia="仿宋" w:hAnsi="仿宋"/>
          <w:sz w:val="30"/>
          <w:szCs w:val="30"/>
        </w:rPr>
      </w:pPr>
      <w:r>
        <w:rPr>
          <w:rFonts w:ascii="仿宋" w:eastAsia="仿宋" w:hAnsi="仿宋"/>
          <w:sz w:val="30"/>
          <w:szCs w:val="30"/>
        </w:rPr>
        <w:t>20</w:t>
      </w:r>
      <w:r w:rsidR="00AB643A">
        <w:rPr>
          <w:rFonts w:ascii="仿宋" w:eastAsia="仿宋" w:hAnsi="仿宋"/>
          <w:sz w:val="30"/>
          <w:szCs w:val="30"/>
        </w:rPr>
        <w:t>21</w:t>
      </w:r>
      <w:r w:rsidR="00801271" w:rsidRPr="00760C63">
        <w:rPr>
          <w:rFonts w:ascii="仿宋" w:eastAsia="仿宋" w:hAnsi="仿宋" w:hint="eastAsia"/>
          <w:sz w:val="30"/>
          <w:szCs w:val="30"/>
        </w:rPr>
        <w:t>年</w:t>
      </w:r>
      <w:r w:rsidR="00801271" w:rsidRPr="00760C63">
        <w:rPr>
          <w:rFonts w:ascii="仿宋" w:eastAsia="仿宋" w:hAnsi="仿宋"/>
          <w:sz w:val="30"/>
          <w:szCs w:val="30"/>
        </w:rPr>
        <w:t>1</w:t>
      </w:r>
      <w:r w:rsidR="00801271" w:rsidRPr="00760C63">
        <w:rPr>
          <w:rFonts w:ascii="仿宋" w:eastAsia="仿宋" w:hAnsi="仿宋" w:hint="eastAsia"/>
          <w:sz w:val="30"/>
          <w:szCs w:val="30"/>
        </w:rPr>
        <w:t>月</w:t>
      </w:r>
      <w:r w:rsidR="00B25357">
        <w:rPr>
          <w:rFonts w:ascii="仿宋" w:eastAsia="仿宋" w:hAnsi="仿宋" w:hint="eastAsia"/>
          <w:sz w:val="30"/>
          <w:szCs w:val="30"/>
        </w:rPr>
        <w:t>6</w:t>
      </w:r>
      <w:r w:rsidR="00801271" w:rsidRPr="00760C63">
        <w:rPr>
          <w:rFonts w:ascii="仿宋" w:eastAsia="仿宋" w:hAnsi="仿宋" w:hint="eastAsia"/>
          <w:sz w:val="30"/>
          <w:szCs w:val="30"/>
        </w:rPr>
        <w:t>日</w:t>
      </w:r>
    </w:p>
    <w:sectPr w:rsidR="00801271" w:rsidRPr="00760C63" w:rsidSect="00136AB9">
      <w:headerReference w:type="default" r:id="rId9"/>
      <w:footerReference w:type="even" r:id="rId10"/>
      <w:footerReference w:type="default" r:id="rId11"/>
      <w:pgSz w:w="11906" w:h="16838"/>
      <w:pgMar w:top="1247" w:right="1134" w:bottom="1247"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258" w:rsidRDefault="001A6258">
      <w:r>
        <w:separator/>
      </w:r>
    </w:p>
  </w:endnote>
  <w:endnote w:type="continuationSeparator" w:id="0">
    <w:p w:rsidR="001A6258" w:rsidRDefault="001A6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271" w:rsidRDefault="00B33747" w:rsidP="00BD6E00">
    <w:pPr>
      <w:pStyle w:val="a5"/>
      <w:framePr w:wrap="around" w:vAnchor="text" w:hAnchor="margin" w:xAlign="center" w:y="1"/>
      <w:rPr>
        <w:rStyle w:val="a6"/>
      </w:rPr>
    </w:pPr>
    <w:r>
      <w:rPr>
        <w:rStyle w:val="a6"/>
      </w:rPr>
      <w:fldChar w:fldCharType="begin"/>
    </w:r>
    <w:r w:rsidR="00801271">
      <w:rPr>
        <w:rStyle w:val="a6"/>
      </w:rPr>
      <w:instrText xml:space="preserve">PAGE  </w:instrText>
    </w:r>
    <w:r>
      <w:rPr>
        <w:rStyle w:val="a6"/>
      </w:rPr>
      <w:fldChar w:fldCharType="end"/>
    </w:r>
  </w:p>
  <w:p w:rsidR="00801271" w:rsidRDefault="0080127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271" w:rsidRDefault="00B33747" w:rsidP="00BD6E00">
    <w:pPr>
      <w:pStyle w:val="a5"/>
      <w:framePr w:wrap="around" w:vAnchor="text" w:hAnchor="margin" w:xAlign="center" w:y="1"/>
      <w:rPr>
        <w:rStyle w:val="a6"/>
      </w:rPr>
    </w:pPr>
    <w:r>
      <w:rPr>
        <w:rStyle w:val="a6"/>
      </w:rPr>
      <w:fldChar w:fldCharType="begin"/>
    </w:r>
    <w:r w:rsidR="00801271">
      <w:rPr>
        <w:rStyle w:val="a6"/>
      </w:rPr>
      <w:instrText xml:space="preserve">PAGE  </w:instrText>
    </w:r>
    <w:r>
      <w:rPr>
        <w:rStyle w:val="a6"/>
      </w:rPr>
      <w:fldChar w:fldCharType="separate"/>
    </w:r>
    <w:r w:rsidR="00EC1F30">
      <w:rPr>
        <w:rStyle w:val="a6"/>
        <w:noProof/>
      </w:rPr>
      <w:t>6</w:t>
    </w:r>
    <w:r>
      <w:rPr>
        <w:rStyle w:val="a6"/>
      </w:rPr>
      <w:fldChar w:fldCharType="end"/>
    </w:r>
  </w:p>
  <w:p w:rsidR="00801271" w:rsidRDefault="0080127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258" w:rsidRDefault="001A6258">
      <w:r>
        <w:separator/>
      </w:r>
    </w:p>
  </w:footnote>
  <w:footnote w:type="continuationSeparator" w:id="0">
    <w:p w:rsidR="001A6258" w:rsidRDefault="001A6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271" w:rsidRDefault="00801271" w:rsidP="00B0331E">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81990"/>
    <w:multiLevelType w:val="hybridMultilevel"/>
    <w:tmpl w:val="C09CB69A"/>
    <w:lvl w:ilvl="0" w:tplc="A5FEA440">
      <w:start w:val="1"/>
      <w:numFmt w:val="decimal"/>
      <w:lvlText w:val="%1."/>
      <w:lvlJc w:val="left"/>
      <w:pPr>
        <w:tabs>
          <w:tab w:val="num" w:pos="960"/>
        </w:tabs>
        <w:ind w:left="960" w:hanging="360"/>
      </w:pPr>
      <w:rPr>
        <w:rFonts w:ascii="黑体" w:eastAsia="黑体" w:cs="Times New Roman" w:hint="default"/>
      </w:rPr>
    </w:lvl>
    <w:lvl w:ilvl="1" w:tplc="04090019" w:tentative="1">
      <w:start w:val="1"/>
      <w:numFmt w:val="lowerLetter"/>
      <w:lvlText w:val="%2)"/>
      <w:lvlJc w:val="left"/>
      <w:pPr>
        <w:tabs>
          <w:tab w:val="num" w:pos="1440"/>
        </w:tabs>
        <w:ind w:left="1440" w:hanging="420"/>
      </w:pPr>
      <w:rPr>
        <w:rFonts w:cs="Times New Roman"/>
      </w:rPr>
    </w:lvl>
    <w:lvl w:ilvl="2" w:tplc="0409001B" w:tentative="1">
      <w:start w:val="1"/>
      <w:numFmt w:val="lowerRoman"/>
      <w:lvlText w:val="%3."/>
      <w:lvlJc w:val="right"/>
      <w:pPr>
        <w:tabs>
          <w:tab w:val="num" w:pos="1860"/>
        </w:tabs>
        <w:ind w:left="1860" w:hanging="420"/>
      </w:pPr>
      <w:rPr>
        <w:rFonts w:cs="Times New Roman"/>
      </w:rPr>
    </w:lvl>
    <w:lvl w:ilvl="3" w:tplc="0409000F" w:tentative="1">
      <w:start w:val="1"/>
      <w:numFmt w:val="decimal"/>
      <w:lvlText w:val="%4."/>
      <w:lvlJc w:val="left"/>
      <w:pPr>
        <w:tabs>
          <w:tab w:val="num" w:pos="2280"/>
        </w:tabs>
        <w:ind w:left="2280" w:hanging="420"/>
      </w:pPr>
      <w:rPr>
        <w:rFonts w:cs="Times New Roman"/>
      </w:rPr>
    </w:lvl>
    <w:lvl w:ilvl="4" w:tplc="04090019" w:tentative="1">
      <w:start w:val="1"/>
      <w:numFmt w:val="lowerLetter"/>
      <w:lvlText w:val="%5)"/>
      <w:lvlJc w:val="left"/>
      <w:pPr>
        <w:tabs>
          <w:tab w:val="num" w:pos="2700"/>
        </w:tabs>
        <w:ind w:left="2700" w:hanging="420"/>
      </w:pPr>
      <w:rPr>
        <w:rFonts w:cs="Times New Roman"/>
      </w:rPr>
    </w:lvl>
    <w:lvl w:ilvl="5" w:tplc="0409001B" w:tentative="1">
      <w:start w:val="1"/>
      <w:numFmt w:val="lowerRoman"/>
      <w:lvlText w:val="%6."/>
      <w:lvlJc w:val="right"/>
      <w:pPr>
        <w:tabs>
          <w:tab w:val="num" w:pos="3120"/>
        </w:tabs>
        <w:ind w:left="3120" w:hanging="420"/>
      </w:pPr>
      <w:rPr>
        <w:rFonts w:cs="Times New Roman"/>
      </w:rPr>
    </w:lvl>
    <w:lvl w:ilvl="6" w:tplc="0409000F" w:tentative="1">
      <w:start w:val="1"/>
      <w:numFmt w:val="decimal"/>
      <w:lvlText w:val="%7."/>
      <w:lvlJc w:val="left"/>
      <w:pPr>
        <w:tabs>
          <w:tab w:val="num" w:pos="3540"/>
        </w:tabs>
        <w:ind w:left="3540" w:hanging="420"/>
      </w:pPr>
      <w:rPr>
        <w:rFonts w:cs="Times New Roman"/>
      </w:rPr>
    </w:lvl>
    <w:lvl w:ilvl="7" w:tplc="04090019" w:tentative="1">
      <w:start w:val="1"/>
      <w:numFmt w:val="lowerLetter"/>
      <w:lvlText w:val="%8)"/>
      <w:lvlJc w:val="left"/>
      <w:pPr>
        <w:tabs>
          <w:tab w:val="num" w:pos="3960"/>
        </w:tabs>
        <w:ind w:left="3960" w:hanging="420"/>
      </w:pPr>
      <w:rPr>
        <w:rFonts w:cs="Times New Roman"/>
      </w:rPr>
    </w:lvl>
    <w:lvl w:ilvl="8" w:tplc="0409001B" w:tentative="1">
      <w:start w:val="1"/>
      <w:numFmt w:val="lowerRoman"/>
      <w:lvlText w:val="%9."/>
      <w:lvlJc w:val="right"/>
      <w:pPr>
        <w:tabs>
          <w:tab w:val="num" w:pos="4380"/>
        </w:tabs>
        <w:ind w:left="4380" w:hanging="420"/>
      </w:pPr>
      <w:rPr>
        <w:rFonts w:cs="Times New Roman"/>
      </w:rPr>
    </w:lvl>
  </w:abstractNum>
  <w:abstractNum w:abstractNumId="1">
    <w:nsid w:val="17CD5BA0"/>
    <w:multiLevelType w:val="hybridMultilevel"/>
    <w:tmpl w:val="A3CEB756"/>
    <w:lvl w:ilvl="0" w:tplc="6E6A33A4">
      <w:start w:val="1"/>
      <w:numFmt w:val="decimal"/>
      <w:lvlText w:val="%1．"/>
      <w:lvlJc w:val="left"/>
      <w:pPr>
        <w:tabs>
          <w:tab w:val="num" w:pos="1320"/>
        </w:tabs>
        <w:ind w:left="1320" w:hanging="720"/>
      </w:pPr>
      <w:rPr>
        <w:rFonts w:cs="Times New Roman" w:hint="default"/>
      </w:rPr>
    </w:lvl>
    <w:lvl w:ilvl="1" w:tplc="04090019" w:tentative="1">
      <w:start w:val="1"/>
      <w:numFmt w:val="lowerLetter"/>
      <w:lvlText w:val="%2)"/>
      <w:lvlJc w:val="left"/>
      <w:pPr>
        <w:tabs>
          <w:tab w:val="num" w:pos="1440"/>
        </w:tabs>
        <w:ind w:left="1440" w:hanging="420"/>
      </w:pPr>
      <w:rPr>
        <w:rFonts w:cs="Times New Roman"/>
      </w:rPr>
    </w:lvl>
    <w:lvl w:ilvl="2" w:tplc="0409001B" w:tentative="1">
      <w:start w:val="1"/>
      <w:numFmt w:val="lowerRoman"/>
      <w:lvlText w:val="%3."/>
      <w:lvlJc w:val="right"/>
      <w:pPr>
        <w:tabs>
          <w:tab w:val="num" w:pos="1860"/>
        </w:tabs>
        <w:ind w:left="1860" w:hanging="420"/>
      </w:pPr>
      <w:rPr>
        <w:rFonts w:cs="Times New Roman"/>
      </w:rPr>
    </w:lvl>
    <w:lvl w:ilvl="3" w:tplc="0409000F" w:tentative="1">
      <w:start w:val="1"/>
      <w:numFmt w:val="decimal"/>
      <w:lvlText w:val="%4."/>
      <w:lvlJc w:val="left"/>
      <w:pPr>
        <w:tabs>
          <w:tab w:val="num" w:pos="2280"/>
        </w:tabs>
        <w:ind w:left="2280" w:hanging="420"/>
      </w:pPr>
      <w:rPr>
        <w:rFonts w:cs="Times New Roman"/>
      </w:rPr>
    </w:lvl>
    <w:lvl w:ilvl="4" w:tplc="04090019" w:tentative="1">
      <w:start w:val="1"/>
      <w:numFmt w:val="lowerLetter"/>
      <w:lvlText w:val="%5)"/>
      <w:lvlJc w:val="left"/>
      <w:pPr>
        <w:tabs>
          <w:tab w:val="num" w:pos="2700"/>
        </w:tabs>
        <w:ind w:left="2700" w:hanging="420"/>
      </w:pPr>
      <w:rPr>
        <w:rFonts w:cs="Times New Roman"/>
      </w:rPr>
    </w:lvl>
    <w:lvl w:ilvl="5" w:tplc="0409001B" w:tentative="1">
      <w:start w:val="1"/>
      <w:numFmt w:val="lowerRoman"/>
      <w:lvlText w:val="%6."/>
      <w:lvlJc w:val="right"/>
      <w:pPr>
        <w:tabs>
          <w:tab w:val="num" w:pos="3120"/>
        </w:tabs>
        <w:ind w:left="3120" w:hanging="420"/>
      </w:pPr>
      <w:rPr>
        <w:rFonts w:cs="Times New Roman"/>
      </w:rPr>
    </w:lvl>
    <w:lvl w:ilvl="6" w:tplc="0409000F" w:tentative="1">
      <w:start w:val="1"/>
      <w:numFmt w:val="decimal"/>
      <w:lvlText w:val="%7."/>
      <w:lvlJc w:val="left"/>
      <w:pPr>
        <w:tabs>
          <w:tab w:val="num" w:pos="3540"/>
        </w:tabs>
        <w:ind w:left="3540" w:hanging="420"/>
      </w:pPr>
      <w:rPr>
        <w:rFonts w:cs="Times New Roman"/>
      </w:rPr>
    </w:lvl>
    <w:lvl w:ilvl="7" w:tplc="04090019" w:tentative="1">
      <w:start w:val="1"/>
      <w:numFmt w:val="lowerLetter"/>
      <w:lvlText w:val="%8)"/>
      <w:lvlJc w:val="left"/>
      <w:pPr>
        <w:tabs>
          <w:tab w:val="num" w:pos="3960"/>
        </w:tabs>
        <w:ind w:left="3960" w:hanging="420"/>
      </w:pPr>
      <w:rPr>
        <w:rFonts w:cs="Times New Roman"/>
      </w:rPr>
    </w:lvl>
    <w:lvl w:ilvl="8" w:tplc="0409001B" w:tentative="1">
      <w:start w:val="1"/>
      <w:numFmt w:val="lowerRoman"/>
      <w:lvlText w:val="%9."/>
      <w:lvlJc w:val="right"/>
      <w:pPr>
        <w:tabs>
          <w:tab w:val="num" w:pos="4380"/>
        </w:tabs>
        <w:ind w:left="4380" w:hanging="420"/>
      </w:pPr>
      <w:rPr>
        <w:rFonts w:cs="Times New Roman"/>
      </w:rPr>
    </w:lvl>
  </w:abstractNum>
  <w:abstractNum w:abstractNumId="2">
    <w:nsid w:val="1E252550"/>
    <w:multiLevelType w:val="hybridMultilevel"/>
    <w:tmpl w:val="BD78571E"/>
    <w:lvl w:ilvl="0" w:tplc="228E2228">
      <w:start w:val="1"/>
      <w:numFmt w:val="decimal"/>
      <w:lvlText w:val="%1."/>
      <w:lvlJc w:val="left"/>
      <w:pPr>
        <w:ind w:left="960" w:hanging="36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3">
    <w:nsid w:val="1F24658A"/>
    <w:multiLevelType w:val="hybridMultilevel"/>
    <w:tmpl w:val="65DE4C60"/>
    <w:lvl w:ilvl="0" w:tplc="703C397A">
      <w:start w:val="1"/>
      <w:numFmt w:val="decimal"/>
      <w:lvlText w:val="(%1)"/>
      <w:lvlJc w:val="left"/>
      <w:pPr>
        <w:tabs>
          <w:tab w:val="num" w:pos="1805"/>
        </w:tabs>
        <w:ind w:left="1805" w:hanging="720"/>
      </w:pPr>
      <w:rPr>
        <w:rFonts w:cs="Times New Roman" w:hint="default"/>
      </w:rPr>
    </w:lvl>
    <w:lvl w:ilvl="1" w:tplc="04090019" w:tentative="1">
      <w:start w:val="1"/>
      <w:numFmt w:val="lowerLetter"/>
      <w:lvlText w:val="%2)"/>
      <w:lvlJc w:val="left"/>
      <w:pPr>
        <w:tabs>
          <w:tab w:val="num" w:pos="1925"/>
        </w:tabs>
        <w:ind w:left="1925" w:hanging="420"/>
      </w:pPr>
      <w:rPr>
        <w:rFonts w:cs="Times New Roman"/>
      </w:rPr>
    </w:lvl>
    <w:lvl w:ilvl="2" w:tplc="0409001B" w:tentative="1">
      <w:start w:val="1"/>
      <w:numFmt w:val="lowerRoman"/>
      <w:lvlText w:val="%3."/>
      <w:lvlJc w:val="right"/>
      <w:pPr>
        <w:tabs>
          <w:tab w:val="num" w:pos="2345"/>
        </w:tabs>
        <w:ind w:left="2345" w:hanging="420"/>
      </w:pPr>
      <w:rPr>
        <w:rFonts w:cs="Times New Roman"/>
      </w:rPr>
    </w:lvl>
    <w:lvl w:ilvl="3" w:tplc="0409000F" w:tentative="1">
      <w:start w:val="1"/>
      <w:numFmt w:val="decimal"/>
      <w:lvlText w:val="%4."/>
      <w:lvlJc w:val="left"/>
      <w:pPr>
        <w:tabs>
          <w:tab w:val="num" w:pos="2765"/>
        </w:tabs>
        <w:ind w:left="2765" w:hanging="420"/>
      </w:pPr>
      <w:rPr>
        <w:rFonts w:cs="Times New Roman"/>
      </w:rPr>
    </w:lvl>
    <w:lvl w:ilvl="4" w:tplc="04090019" w:tentative="1">
      <w:start w:val="1"/>
      <w:numFmt w:val="lowerLetter"/>
      <w:lvlText w:val="%5)"/>
      <w:lvlJc w:val="left"/>
      <w:pPr>
        <w:tabs>
          <w:tab w:val="num" w:pos="3185"/>
        </w:tabs>
        <w:ind w:left="3185" w:hanging="420"/>
      </w:pPr>
      <w:rPr>
        <w:rFonts w:cs="Times New Roman"/>
      </w:rPr>
    </w:lvl>
    <w:lvl w:ilvl="5" w:tplc="0409001B" w:tentative="1">
      <w:start w:val="1"/>
      <w:numFmt w:val="lowerRoman"/>
      <w:lvlText w:val="%6."/>
      <w:lvlJc w:val="right"/>
      <w:pPr>
        <w:tabs>
          <w:tab w:val="num" w:pos="3605"/>
        </w:tabs>
        <w:ind w:left="3605" w:hanging="420"/>
      </w:pPr>
      <w:rPr>
        <w:rFonts w:cs="Times New Roman"/>
      </w:rPr>
    </w:lvl>
    <w:lvl w:ilvl="6" w:tplc="0409000F" w:tentative="1">
      <w:start w:val="1"/>
      <w:numFmt w:val="decimal"/>
      <w:lvlText w:val="%7."/>
      <w:lvlJc w:val="left"/>
      <w:pPr>
        <w:tabs>
          <w:tab w:val="num" w:pos="4025"/>
        </w:tabs>
        <w:ind w:left="4025" w:hanging="420"/>
      </w:pPr>
      <w:rPr>
        <w:rFonts w:cs="Times New Roman"/>
      </w:rPr>
    </w:lvl>
    <w:lvl w:ilvl="7" w:tplc="04090019" w:tentative="1">
      <w:start w:val="1"/>
      <w:numFmt w:val="lowerLetter"/>
      <w:lvlText w:val="%8)"/>
      <w:lvlJc w:val="left"/>
      <w:pPr>
        <w:tabs>
          <w:tab w:val="num" w:pos="4445"/>
        </w:tabs>
        <w:ind w:left="4445" w:hanging="420"/>
      </w:pPr>
      <w:rPr>
        <w:rFonts w:cs="Times New Roman"/>
      </w:rPr>
    </w:lvl>
    <w:lvl w:ilvl="8" w:tplc="0409001B" w:tentative="1">
      <w:start w:val="1"/>
      <w:numFmt w:val="lowerRoman"/>
      <w:lvlText w:val="%9."/>
      <w:lvlJc w:val="right"/>
      <w:pPr>
        <w:tabs>
          <w:tab w:val="num" w:pos="4865"/>
        </w:tabs>
        <w:ind w:left="4865" w:hanging="420"/>
      </w:pPr>
      <w:rPr>
        <w:rFonts w:cs="Times New Roman"/>
      </w:rPr>
    </w:lvl>
  </w:abstractNum>
  <w:abstractNum w:abstractNumId="4">
    <w:nsid w:val="27DE3A2F"/>
    <w:multiLevelType w:val="hybridMultilevel"/>
    <w:tmpl w:val="14008E8A"/>
    <w:lvl w:ilvl="0" w:tplc="9E00F516">
      <w:start w:val="1"/>
      <w:numFmt w:val="decimal"/>
      <w:lvlText w:val="%1."/>
      <w:lvlJc w:val="left"/>
      <w:pPr>
        <w:ind w:left="1159" w:hanging="450"/>
      </w:pPr>
      <w:rPr>
        <w:rFonts w:hAnsi="宋体" w:cs="Times New Roman" w:hint="default"/>
      </w:rPr>
    </w:lvl>
    <w:lvl w:ilvl="1" w:tplc="04090019" w:tentative="1">
      <w:start w:val="1"/>
      <w:numFmt w:val="lowerLetter"/>
      <w:lvlText w:val="%2)"/>
      <w:lvlJc w:val="left"/>
      <w:pPr>
        <w:ind w:left="1549" w:hanging="420"/>
      </w:pPr>
      <w:rPr>
        <w:rFonts w:cs="Times New Roman"/>
      </w:rPr>
    </w:lvl>
    <w:lvl w:ilvl="2" w:tplc="0409001B" w:tentative="1">
      <w:start w:val="1"/>
      <w:numFmt w:val="lowerRoman"/>
      <w:lvlText w:val="%3."/>
      <w:lvlJc w:val="righ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9" w:tentative="1">
      <w:start w:val="1"/>
      <w:numFmt w:val="lowerLetter"/>
      <w:lvlText w:val="%5)"/>
      <w:lvlJc w:val="left"/>
      <w:pPr>
        <w:ind w:left="2809" w:hanging="420"/>
      </w:pPr>
      <w:rPr>
        <w:rFonts w:cs="Times New Roman"/>
      </w:rPr>
    </w:lvl>
    <w:lvl w:ilvl="5" w:tplc="0409001B" w:tentative="1">
      <w:start w:val="1"/>
      <w:numFmt w:val="lowerRoman"/>
      <w:lvlText w:val="%6."/>
      <w:lvlJc w:val="righ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9" w:tentative="1">
      <w:start w:val="1"/>
      <w:numFmt w:val="lowerLetter"/>
      <w:lvlText w:val="%8)"/>
      <w:lvlJc w:val="left"/>
      <w:pPr>
        <w:ind w:left="4069" w:hanging="420"/>
      </w:pPr>
      <w:rPr>
        <w:rFonts w:cs="Times New Roman"/>
      </w:rPr>
    </w:lvl>
    <w:lvl w:ilvl="8" w:tplc="0409001B" w:tentative="1">
      <w:start w:val="1"/>
      <w:numFmt w:val="lowerRoman"/>
      <w:lvlText w:val="%9."/>
      <w:lvlJc w:val="right"/>
      <w:pPr>
        <w:ind w:left="4489" w:hanging="420"/>
      </w:pPr>
      <w:rPr>
        <w:rFonts w:cs="Times New Roman"/>
      </w:rPr>
    </w:lvl>
  </w:abstractNum>
  <w:abstractNum w:abstractNumId="5">
    <w:nsid w:val="2E8F70D0"/>
    <w:multiLevelType w:val="hybridMultilevel"/>
    <w:tmpl w:val="CB8417D0"/>
    <w:lvl w:ilvl="0" w:tplc="0978C336">
      <w:start w:val="1"/>
      <w:numFmt w:val="decimal"/>
      <w:lvlText w:val="（%1）"/>
      <w:lvlJc w:val="left"/>
      <w:pPr>
        <w:ind w:left="2040" w:hanging="1080"/>
      </w:pPr>
      <w:rPr>
        <w:rFonts w:ascii="仿宋_GB2312" w:eastAsia="仿宋_GB2312" w:hAnsi="Times New Roman" w:cs="仿宋_GB2312"/>
      </w:rPr>
    </w:lvl>
    <w:lvl w:ilvl="1" w:tplc="04090019" w:tentative="1">
      <w:start w:val="1"/>
      <w:numFmt w:val="lowerLetter"/>
      <w:lvlText w:val="%2)"/>
      <w:lvlJc w:val="left"/>
      <w:pPr>
        <w:ind w:left="1800" w:hanging="420"/>
      </w:pPr>
      <w:rPr>
        <w:rFonts w:cs="Times New Roman"/>
      </w:rPr>
    </w:lvl>
    <w:lvl w:ilvl="2" w:tplc="0409001B" w:tentative="1">
      <w:start w:val="1"/>
      <w:numFmt w:val="lowerRoman"/>
      <w:lvlText w:val="%3."/>
      <w:lvlJc w:val="righ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9" w:tentative="1">
      <w:start w:val="1"/>
      <w:numFmt w:val="lowerLetter"/>
      <w:lvlText w:val="%5)"/>
      <w:lvlJc w:val="left"/>
      <w:pPr>
        <w:ind w:left="3060" w:hanging="420"/>
      </w:pPr>
      <w:rPr>
        <w:rFonts w:cs="Times New Roman"/>
      </w:rPr>
    </w:lvl>
    <w:lvl w:ilvl="5" w:tplc="0409001B" w:tentative="1">
      <w:start w:val="1"/>
      <w:numFmt w:val="lowerRoman"/>
      <w:lvlText w:val="%6."/>
      <w:lvlJc w:val="righ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9" w:tentative="1">
      <w:start w:val="1"/>
      <w:numFmt w:val="lowerLetter"/>
      <w:lvlText w:val="%8)"/>
      <w:lvlJc w:val="left"/>
      <w:pPr>
        <w:ind w:left="4320" w:hanging="420"/>
      </w:pPr>
      <w:rPr>
        <w:rFonts w:cs="Times New Roman"/>
      </w:rPr>
    </w:lvl>
    <w:lvl w:ilvl="8" w:tplc="0409001B" w:tentative="1">
      <w:start w:val="1"/>
      <w:numFmt w:val="lowerRoman"/>
      <w:lvlText w:val="%9."/>
      <w:lvlJc w:val="right"/>
      <w:pPr>
        <w:ind w:left="4740" w:hanging="420"/>
      </w:pPr>
      <w:rPr>
        <w:rFonts w:cs="Times New Roman"/>
      </w:rPr>
    </w:lvl>
  </w:abstractNum>
  <w:abstractNum w:abstractNumId="6">
    <w:nsid w:val="5548791D"/>
    <w:multiLevelType w:val="hybridMultilevel"/>
    <w:tmpl w:val="4F1C3688"/>
    <w:lvl w:ilvl="0" w:tplc="0BBEECD6">
      <w:start w:val="4"/>
      <w:numFmt w:val="japaneseCounting"/>
      <w:lvlText w:val="（%1）"/>
      <w:lvlJc w:val="left"/>
      <w:pPr>
        <w:ind w:left="1680" w:hanging="108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7">
    <w:nsid w:val="5F8B1444"/>
    <w:multiLevelType w:val="hybridMultilevel"/>
    <w:tmpl w:val="13BC8BF4"/>
    <w:lvl w:ilvl="0" w:tplc="8112EF9E">
      <w:start w:val="1"/>
      <w:numFmt w:val="decimal"/>
      <w:lvlText w:val="%1."/>
      <w:lvlJc w:val="left"/>
      <w:pPr>
        <w:ind w:left="1650" w:hanging="10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nsid w:val="6A6F72E2"/>
    <w:multiLevelType w:val="hybridMultilevel"/>
    <w:tmpl w:val="520AC202"/>
    <w:lvl w:ilvl="0" w:tplc="E208D224">
      <w:start w:val="1"/>
      <w:numFmt w:val="japaneseCounting"/>
      <w:lvlText w:val="%1、"/>
      <w:lvlJc w:val="left"/>
      <w:pPr>
        <w:tabs>
          <w:tab w:val="num" w:pos="1505"/>
        </w:tabs>
        <w:ind w:left="1505" w:hanging="720"/>
      </w:pPr>
      <w:rPr>
        <w:rFonts w:cs="Times New Roman" w:hint="default"/>
      </w:rPr>
    </w:lvl>
    <w:lvl w:ilvl="1" w:tplc="04090019" w:tentative="1">
      <w:start w:val="1"/>
      <w:numFmt w:val="lowerLetter"/>
      <w:lvlText w:val="%2)"/>
      <w:lvlJc w:val="left"/>
      <w:pPr>
        <w:tabs>
          <w:tab w:val="num" w:pos="1625"/>
        </w:tabs>
        <w:ind w:left="1625" w:hanging="420"/>
      </w:pPr>
      <w:rPr>
        <w:rFonts w:cs="Times New Roman"/>
      </w:rPr>
    </w:lvl>
    <w:lvl w:ilvl="2" w:tplc="0409001B" w:tentative="1">
      <w:start w:val="1"/>
      <w:numFmt w:val="lowerRoman"/>
      <w:lvlText w:val="%3."/>
      <w:lvlJc w:val="right"/>
      <w:pPr>
        <w:tabs>
          <w:tab w:val="num" w:pos="2045"/>
        </w:tabs>
        <w:ind w:left="2045" w:hanging="420"/>
      </w:pPr>
      <w:rPr>
        <w:rFonts w:cs="Times New Roman"/>
      </w:rPr>
    </w:lvl>
    <w:lvl w:ilvl="3" w:tplc="0409000F" w:tentative="1">
      <w:start w:val="1"/>
      <w:numFmt w:val="decimal"/>
      <w:lvlText w:val="%4."/>
      <w:lvlJc w:val="left"/>
      <w:pPr>
        <w:tabs>
          <w:tab w:val="num" w:pos="2465"/>
        </w:tabs>
        <w:ind w:left="2465" w:hanging="420"/>
      </w:pPr>
      <w:rPr>
        <w:rFonts w:cs="Times New Roman"/>
      </w:rPr>
    </w:lvl>
    <w:lvl w:ilvl="4" w:tplc="04090019" w:tentative="1">
      <w:start w:val="1"/>
      <w:numFmt w:val="lowerLetter"/>
      <w:lvlText w:val="%5)"/>
      <w:lvlJc w:val="left"/>
      <w:pPr>
        <w:tabs>
          <w:tab w:val="num" w:pos="2885"/>
        </w:tabs>
        <w:ind w:left="2885" w:hanging="420"/>
      </w:pPr>
      <w:rPr>
        <w:rFonts w:cs="Times New Roman"/>
      </w:rPr>
    </w:lvl>
    <w:lvl w:ilvl="5" w:tplc="0409001B" w:tentative="1">
      <w:start w:val="1"/>
      <w:numFmt w:val="lowerRoman"/>
      <w:lvlText w:val="%6."/>
      <w:lvlJc w:val="right"/>
      <w:pPr>
        <w:tabs>
          <w:tab w:val="num" w:pos="3305"/>
        </w:tabs>
        <w:ind w:left="3305" w:hanging="420"/>
      </w:pPr>
      <w:rPr>
        <w:rFonts w:cs="Times New Roman"/>
      </w:rPr>
    </w:lvl>
    <w:lvl w:ilvl="6" w:tplc="0409000F" w:tentative="1">
      <w:start w:val="1"/>
      <w:numFmt w:val="decimal"/>
      <w:lvlText w:val="%7."/>
      <w:lvlJc w:val="left"/>
      <w:pPr>
        <w:tabs>
          <w:tab w:val="num" w:pos="3725"/>
        </w:tabs>
        <w:ind w:left="3725" w:hanging="420"/>
      </w:pPr>
      <w:rPr>
        <w:rFonts w:cs="Times New Roman"/>
      </w:rPr>
    </w:lvl>
    <w:lvl w:ilvl="7" w:tplc="04090019" w:tentative="1">
      <w:start w:val="1"/>
      <w:numFmt w:val="lowerLetter"/>
      <w:lvlText w:val="%8)"/>
      <w:lvlJc w:val="left"/>
      <w:pPr>
        <w:tabs>
          <w:tab w:val="num" w:pos="4145"/>
        </w:tabs>
        <w:ind w:left="4145" w:hanging="420"/>
      </w:pPr>
      <w:rPr>
        <w:rFonts w:cs="Times New Roman"/>
      </w:rPr>
    </w:lvl>
    <w:lvl w:ilvl="8" w:tplc="0409001B" w:tentative="1">
      <w:start w:val="1"/>
      <w:numFmt w:val="lowerRoman"/>
      <w:lvlText w:val="%9."/>
      <w:lvlJc w:val="right"/>
      <w:pPr>
        <w:tabs>
          <w:tab w:val="num" w:pos="4565"/>
        </w:tabs>
        <w:ind w:left="4565" w:hanging="420"/>
      </w:pPr>
      <w:rPr>
        <w:rFonts w:cs="Times New Roman"/>
      </w:rPr>
    </w:lvl>
  </w:abstractNum>
  <w:abstractNum w:abstractNumId="9">
    <w:nsid w:val="75452403"/>
    <w:multiLevelType w:val="hybridMultilevel"/>
    <w:tmpl w:val="451A5FF6"/>
    <w:lvl w:ilvl="0" w:tplc="AFDC1F54">
      <w:start w:val="1"/>
      <w:numFmt w:val="japaneseCounting"/>
      <w:lvlText w:val="（%1）"/>
      <w:lvlJc w:val="left"/>
      <w:pPr>
        <w:ind w:left="1680" w:hanging="108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num w:numId="1">
    <w:abstractNumId w:val="8"/>
  </w:num>
  <w:num w:numId="2">
    <w:abstractNumId w:val="3"/>
  </w:num>
  <w:num w:numId="3">
    <w:abstractNumId w:val="9"/>
  </w:num>
  <w:num w:numId="4">
    <w:abstractNumId w:val="2"/>
  </w:num>
  <w:num w:numId="5">
    <w:abstractNumId w:val="1"/>
  </w:num>
  <w:num w:numId="6">
    <w:abstractNumId w:val="0"/>
  </w:num>
  <w:num w:numId="7">
    <w:abstractNumId w:val="6"/>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12BF"/>
    <w:rsid w:val="0000052D"/>
    <w:rsid w:val="00001094"/>
    <w:rsid w:val="0000535D"/>
    <w:rsid w:val="00013894"/>
    <w:rsid w:val="00013A39"/>
    <w:rsid w:val="00017536"/>
    <w:rsid w:val="00020B0F"/>
    <w:rsid w:val="00025EB6"/>
    <w:rsid w:val="00026233"/>
    <w:rsid w:val="00032EF5"/>
    <w:rsid w:val="000351B6"/>
    <w:rsid w:val="0004142E"/>
    <w:rsid w:val="000414A3"/>
    <w:rsid w:val="000431E5"/>
    <w:rsid w:val="0005176F"/>
    <w:rsid w:val="0005303C"/>
    <w:rsid w:val="00054134"/>
    <w:rsid w:val="00055B25"/>
    <w:rsid w:val="00055E5E"/>
    <w:rsid w:val="0006013D"/>
    <w:rsid w:val="00061367"/>
    <w:rsid w:val="000648BD"/>
    <w:rsid w:val="00072129"/>
    <w:rsid w:val="00074CA2"/>
    <w:rsid w:val="00075908"/>
    <w:rsid w:val="00085827"/>
    <w:rsid w:val="00086CD2"/>
    <w:rsid w:val="00087072"/>
    <w:rsid w:val="00091871"/>
    <w:rsid w:val="000A0489"/>
    <w:rsid w:val="000A1AEC"/>
    <w:rsid w:val="000A2386"/>
    <w:rsid w:val="000A2659"/>
    <w:rsid w:val="000B2FCF"/>
    <w:rsid w:val="000B3109"/>
    <w:rsid w:val="000B3643"/>
    <w:rsid w:val="000B7339"/>
    <w:rsid w:val="000D2A1C"/>
    <w:rsid w:val="000D2D50"/>
    <w:rsid w:val="000D41D6"/>
    <w:rsid w:val="000D74EA"/>
    <w:rsid w:val="000E0866"/>
    <w:rsid w:val="000E1D41"/>
    <w:rsid w:val="000E4891"/>
    <w:rsid w:val="000E4E14"/>
    <w:rsid w:val="000E5AA4"/>
    <w:rsid w:val="000F201C"/>
    <w:rsid w:val="00103940"/>
    <w:rsid w:val="00103ECF"/>
    <w:rsid w:val="001129D1"/>
    <w:rsid w:val="00113390"/>
    <w:rsid w:val="00113607"/>
    <w:rsid w:val="001169A6"/>
    <w:rsid w:val="0012191D"/>
    <w:rsid w:val="0013057F"/>
    <w:rsid w:val="00132D3F"/>
    <w:rsid w:val="0013434F"/>
    <w:rsid w:val="00134403"/>
    <w:rsid w:val="00136AB9"/>
    <w:rsid w:val="00137E20"/>
    <w:rsid w:val="0014135F"/>
    <w:rsid w:val="00145944"/>
    <w:rsid w:val="00147C8F"/>
    <w:rsid w:val="001505F0"/>
    <w:rsid w:val="001579C4"/>
    <w:rsid w:val="001652E8"/>
    <w:rsid w:val="0016557D"/>
    <w:rsid w:val="00165A98"/>
    <w:rsid w:val="001740FA"/>
    <w:rsid w:val="00175CBE"/>
    <w:rsid w:val="001762B1"/>
    <w:rsid w:val="00180337"/>
    <w:rsid w:val="00180B30"/>
    <w:rsid w:val="00181512"/>
    <w:rsid w:val="00183423"/>
    <w:rsid w:val="00186922"/>
    <w:rsid w:val="001A4A37"/>
    <w:rsid w:val="001A6258"/>
    <w:rsid w:val="001C2F44"/>
    <w:rsid w:val="001D1C66"/>
    <w:rsid w:val="001D2AA1"/>
    <w:rsid w:val="001D6AE4"/>
    <w:rsid w:val="001D6FB9"/>
    <w:rsid w:val="001E2A70"/>
    <w:rsid w:val="001E7242"/>
    <w:rsid w:val="001F01C7"/>
    <w:rsid w:val="001F165A"/>
    <w:rsid w:val="002040A6"/>
    <w:rsid w:val="00215F7B"/>
    <w:rsid w:val="00222D85"/>
    <w:rsid w:val="00224B95"/>
    <w:rsid w:val="00226E0D"/>
    <w:rsid w:val="00230CE1"/>
    <w:rsid w:val="002356AD"/>
    <w:rsid w:val="00247F4D"/>
    <w:rsid w:val="002505D4"/>
    <w:rsid w:val="00251410"/>
    <w:rsid w:val="00253D4F"/>
    <w:rsid w:val="00270297"/>
    <w:rsid w:val="0027266D"/>
    <w:rsid w:val="002739BF"/>
    <w:rsid w:val="00274270"/>
    <w:rsid w:val="00274F4C"/>
    <w:rsid w:val="00274FA0"/>
    <w:rsid w:val="002774D0"/>
    <w:rsid w:val="002820A8"/>
    <w:rsid w:val="00285341"/>
    <w:rsid w:val="00290655"/>
    <w:rsid w:val="00292B96"/>
    <w:rsid w:val="002A0440"/>
    <w:rsid w:val="002A319B"/>
    <w:rsid w:val="002A5915"/>
    <w:rsid w:val="002B330C"/>
    <w:rsid w:val="002C213E"/>
    <w:rsid w:val="002C6127"/>
    <w:rsid w:val="002C68B1"/>
    <w:rsid w:val="002D083F"/>
    <w:rsid w:val="002D4CFF"/>
    <w:rsid w:val="002E2AC1"/>
    <w:rsid w:val="002F29F5"/>
    <w:rsid w:val="002F4613"/>
    <w:rsid w:val="002F55DC"/>
    <w:rsid w:val="00300975"/>
    <w:rsid w:val="00303747"/>
    <w:rsid w:val="00303B20"/>
    <w:rsid w:val="00304BB9"/>
    <w:rsid w:val="00306224"/>
    <w:rsid w:val="00307305"/>
    <w:rsid w:val="00311DB2"/>
    <w:rsid w:val="003122A8"/>
    <w:rsid w:val="00320D9F"/>
    <w:rsid w:val="00327333"/>
    <w:rsid w:val="003338B9"/>
    <w:rsid w:val="003354C1"/>
    <w:rsid w:val="003447B9"/>
    <w:rsid w:val="003467FE"/>
    <w:rsid w:val="00347E9F"/>
    <w:rsid w:val="00354FA7"/>
    <w:rsid w:val="00365CE8"/>
    <w:rsid w:val="00366617"/>
    <w:rsid w:val="0036781B"/>
    <w:rsid w:val="003705C6"/>
    <w:rsid w:val="003731AF"/>
    <w:rsid w:val="00380439"/>
    <w:rsid w:val="00383208"/>
    <w:rsid w:val="00383E09"/>
    <w:rsid w:val="00397223"/>
    <w:rsid w:val="003A10F8"/>
    <w:rsid w:val="003A12F1"/>
    <w:rsid w:val="003A156F"/>
    <w:rsid w:val="003A39BC"/>
    <w:rsid w:val="003A489C"/>
    <w:rsid w:val="003A4BC7"/>
    <w:rsid w:val="003B0FAE"/>
    <w:rsid w:val="003B3509"/>
    <w:rsid w:val="003B7A4C"/>
    <w:rsid w:val="003C04CB"/>
    <w:rsid w:val="003C12F6"/>
    <w:rsid w:val="003C24C3"/>
    <w:rsid w:val="003C2E2F"/>
    <w:rsid w:val="003C4201"/>
    <w:rsid w:val="003C46F3"/>
    <w:rsid w:val="003C725E"/>
    <w:rsid w:val="003C7841"/>
    <w:rsid w:val="003C7F06"/>
    <w:rsid w:val="003D12BF"/>
    <w:rsid w:val="003D273F"/>
    <w:rsid w:val="003D6AF8"/>
    <w:rsid w:val="003D7557"/>
    <w:rsid w:val="003E0B6A"/>
    <w:rsid w:val="003E1192"/>
    <w:rsid w:val="003E1AC3"/>
    <w:rsid w:val="003E2BB7"/>
    <w:rsid w:val="003E2C69"/>
    <w:rsid w:val="003E3F52"/>
    <w:rsid w:val="003E7CB7"/>
    <w:rsid w:val="003F088A"/>
    <w:rsid w:val="003F1CA9"/>
    <w:rsid w:val="003F419A"/>
    <w:rsid w:val="003F5C8F"/>
    <w:rsid w:val="003F5EAC"/>
    <w:rsid w:val="003F7D4A"/>
    <w:rsid w:val="00400249"/>
    <w:rsid w:val="00400978"/>
    <w:rsid w:val="00400F05"/>
    <w:rsid w:val="00404137"/>
    <w:rsid w:val="004069FD"/>
    <w:rsid w:val="00414953"/>
    <w:rsid w:val="00416788"/>
    <w:rsid w:val="00420E0F"/>
    <w:rsid w:val="00423567"/>
    <w:rsid w:val="00424248"/>
    <w:rsid w:val="004253DF"/>
    <w:rsid w:val="00426E8E"/>
    <w:rsid w:val="0043257C"/>
    <w:rsid w:val="00433B4E"/>
    <w:rsid w:val="0043532A"/>
    <w:rsid w:val="00435CF5"/>
    <w:rsid w:val="00437E04"/>
    <w:rsid w:val="004411C3"/>
    <w:rsid w:val="00444465"/>
    <w:rsid w:val="00446B43"/>
    <w:rsid w:val="00451776"/>
    <w:rsid w:val="00451E13"/>
    <w:rsid w:val="0045277E"/>
    <w:rsid w:val="00453A70"/>
    <w:rsid w:val="00454A36"/>
    <w:rsid w:val="00454F75"/>
    <w:rsid w:val="004569B3"/>
    <w:rsid w:val="004639A0"/>
    <w:rsid w:val="00466E68"/>
    <w:rsid w:val="0047001B"/>
    <w:rsid w:val="00474AD8"/>
    <w:rsid w:val="00481B6B"/>
    <w:rsid w:val="004839A7"/>
    <w:rsid w:val="0049276D"/>
    <w:rsid w:val="0049533E"/>
    <w:rsid w:val="00497BFA"/>
    <w:rsid w:val="004A1CE6"/>
    <w:rsid w:val="004A1F3D"/>
    <w:rsid w:val="004A2382"/>
    <w:rsid w:val="004A27F8"/>
    <w:rsid w:val="004A31A6"/>
    <w:rsid w:val="004A3B9F"/>
    <w:rsid w:val="004B1C55"/>
    <w:rsid w:val="004B6586"/>
    <w:rsid w:val="004B66B1"/>
    <w:rsid w:val="004D4C8E"/>
    <w:rsid w:val="004D7C1D"/>
    <w:rsid w:val="004D7FDA"/>
    <w:rsid w:val="004E2A11"/>
    <w:rsid w:val="004F014D"/>
    <w:rsid w:val="004F7C53"/>
    <w:rsid w:val="00507309"/>
    <w:rsid w:val="0051214F"/>
    <w:rsid w:val="00515D7E"/>
    <w:rsid w:val="00515F98"/>
    <w:rsid w:val="00516826"/>
    <w:rsid w:val="0051792B"/>
    <w:rsid w:val="00517E0C"/>
    <w:rsid w:val="0052090E"/>
    <w:rsid w:val="0052472F"/>
    <w:rsid w:val="0052545F"/>
    <w:rsid w:val="0052635B"/>
    <w:rsid w:val="005279ED"/>
    <w:rsid w:val="005307F5"/>
    <w:rsid w:val="00532577"/>
    <w:rsid w:val="00536044"/>
    <w:rsid w:val="005374F7"/>
    <w:rsid w:val="00540695"/>
    <w:rsid w:val="005451C2"/>
    <w:rsid w:val="00547DE7"/>
    <w:rsid w:val="00552729"/>
    <w:rsid w:val="00553EC2"/>
    <w:rsid w:val="0055777D"/>
    <w:rsid w:val="0056163F"/>
    <w:rsid w:val="00562F47"/>
    <w:rsid w:val="005632CA"/>
    <w:rsid w:val="005650AF"/>
    <w:rsid w:val="00570193"/>
    <w:rsid w:val="005708D1"/>
    <w:rsid w:val="00576F95"/>
    <w:rsid w:val="00582CEF"/>
    <w:rsid w:val="00586883"/>
    <w:rsid w:val="005913E4"/>
    <w:rsid w:val="00593E1F"/>
    <w:rsid w:val="00595C27"/>
    <w:rsid w:val="005A6200"/>
    <w:rsid w:val="005B16EA"/>
    <w:rsid w:val="005B2CCA"/>
    <w:rsid w:val="005B4988"/>
    <w:rsid w:val="005C11B1"/>
    <w:rsid w:val="005C3EDA"/>
    <w:rsid w:val="005D70EC"/>
    <w:rsid w:val="005D7327"/>
    <w:rsid w:val="005E52D9"/>
    <w:rsid w:val="005E77CE"/>
    <w:rsid w:val="005F58D2"/>
    <w:rsid w:val="0060755B"/>
    <w:rsid w:val="006113DA"/>
    <w:rsid w:val="00611E32"/>
    <w:rsid w:val="006125BD"/>
    <w:rsid w:val="00616F66"/>
    <w:rsid w:val="00622246"/>
    <w:rsid w:val="0062246D"/>
    <w:rsid w:val="00627EDF"/>
    <w:rsid w:val="0063058E"/>
    <w:rsid w:val="00631DC9"/>
    <w:rsid w:val="00640710"/>
    <w:rsid w:val="00645AA5"/>
    <w:rsid w:val="00646BA2"/>
    <w:rsid w:val="0065033B"/>
    <w:rsid w:val="00652066"/>
    <w:rsid w:val="00654211"/>
    <w:rsid w:val="00655D2B"/>
    <w:rsid w:val="006612E5"/>
    <w:rsid w:val="00661398"/>
    <w:rsid w:val="00662FFC"/>
    <w:rsid w:val="006632FE"/>
    <w:rsid w:val="00665143"/>
    <w:rsid w:val="006749FA"/>
    <w:rsid w:val="006768FF"/>
    <w:rsid w:val="006832E5"/>
    <w:rsid w:val="0069409E"/>
    <w:rsid w:val="006958D9"/>
    <w:rsid w:val="006A0791"/>
    <w:rsid w:val="006A07AD"/>
    <w:rsid w:val="006A25DC"/>
    <w:rsid w:val="006A469F"/>
    <w:rsid w:val="006B1DED"/>
    <w:rsid w:val="006B2F44"/>
    <w:rsid w:val="006B353E"/>
    <w:rsid w:val="006B5074"/>
    <w:rsid w:val="006C036C"/>
    <w:rsid w:val="006C24EF"/>
    <w:rsid w:val="006C43D4"/>
    <w:rsid w:val="006C5183"/>
    <w:rsid w:val="006D1B60"/>
    <w:rsid w:val="006D35D1"/>
    <w:rsid w:val="006D4018"/>
    <w:rsid w:val="006D56DB"/>
    <w:rsid w:val="006D7C43"/>
    <w:rsid w:val="006E02A5"/>
    <w:rsid w:val="006E3149"/>
    <w:rsid w:val="006E52EF"/>
    <w:rsid w:val="006E7ABF"/>
    <w:rsid w:val="006E7E21"/>
    <w:rsid w:val="006F20B1"/>
    <w:rsid w:val="006F44E3"/>
    <w:rsid w:val="006F4A5A"/>
    <w:rsid w:val="006F68E2"/>
    <w:rsid w:val="0070378C"/>
    <w:rsid w:val="007075B3"/>
    <w:rsid w:val="00711B5A"/>
    <w:rsid w:val="00717004"/>
    <w:rsid w:val="007267FE"/>
    <w:rsid w:val="007268F7"/>
    <w:rsid w:val="00733418"/>
    <w:rsid w:val="00735A90"/>
    <w:rsid w:val="00735CDD"/>
    <w:rsid w:val="007375DF"/>
    <w:rsid w:val="00744C10"/>
    <w:rsid w:val="00745DE0"/>
    <w:rsid w:val="00747E36"/>
    <w:rsid w:val="007533E3"/>
    <w:rsid w:val="00753742"/>
    <w:rsid w:val="00753FDA"/>
    <w:rsid w:val="00757941"/>
    <w:rsid w:val="00760C63"/>
    <w:rsid w:val="00760F00"/>
    <w:rsid w:val="00767FA8"/>
    <w:rsid w:val="00777165"/>
    <w:rsid w:val="007806A4"/>
    <w:rsid w:val="0078616D"/>
    <w:rsid w:val="007A0624"/>
    <w:rsid w:val="007A3939"/>
    <w:rsid w:val="007A484C"/>
    <w:rsid w:val="007A5817"/>
    <w:rsid w:val="007A58BA"/>
    <w:rsid w:val="007A644E"/>
    <w:rsid w:val="007B06D8"/>
    <w:rsid w:val="007B300A"/>
    <w:rsid w:val="007B4188"/>
    <w:rsid w:val="007B4AFC"/>
    <w:rsid w:val="007B56D7"/>
    <w:rsid w:val="007C1956"/>
    <w:rsid w:val="007C3156"/>
    <w:rsid w:val="007C3DA5"/>
    <w:rsid w:val="007C43C5"/>
    <w:rsid w:val="007E0095"/>
    <w:rsid w:val="007E0CFC"/>
    <w:rsid w:val="007E2A32"/>
    <w:rsid w:val="007E360A"/>
    <w:rsid w:val="007E38EB"/>
    <w:rsid w:val="007E6525"/>
    <w:rsid w:val="007E769C"/>
    <w:rsid w:val="007F101B"/>
    <w:rsid w:val="007F4CD0"/>
    <w:rsid w:val="007F5965"/>
    <w:rsid w:val="00801271"/>
    <w:rsid w:val="00804B47"/>
    <w:rsid w:val="00804F4A"/>
    <w:rsid w:val="00806DDE"/>
    <w:rsid w:val="0080706F"/>
    <w:rsid w:val="00807CBF"/>
    <w:rsid w:val="00811D35"/>
    <w:rsid w:val="00812CF8"/>
    <w:rsid w:val="00814776"/>
    <w:rsid w:val="0081544F"/>
    <w:rsid w:val="00824A39"/>
    <w:rsid w:val="008315E4"/>
    <w:rsid w:val="00836A21"/>
    <w:rsid w:val="00837AF8"/>
    <w:rsid w:val="00837F44"/>
    <w:rsid w:val="008406F9"/>
    <w:rsid w:val="008459CA"/>
    <w:rsid w:val="008462F6"/>
    <w:rsid w:val="00846945"/>
    <w:rsid w:val="00846EF3"/>
    <w:rsid w:val="00847A7F"/>
    <w:rsid w:val="008506CD"/>
    <w:rsid w:val="00852229"/>
    <w:rsid w:val="008539FB"/>
    <w:rsid w:val="00861923"/>
    <w:rsid w:val="00861B79"/>
    <w:rsid w:val="0086405A"/>
    <w:rsid w:val="0086422E"/>
    <w:rsid w:val="00865F76"/>
    <w:rsid w:val="00866178"/>
    <w:rsid w:val="008712BF"/>
    <w:rsid w:val="00872F46"/>
    <w:rsid w:val="00873489"/>
    <w:rsid w:val="00873776"/>
    <w:rsid w:val="0087742A"/>
    <w:rsid w:val="0088239B"/>
    <w:rsid w:val="00886228"/>
    <w:rsid w:val="00892966"/>
    <w:rsid w:val="008937EB"/>
    <w:rsid w:val="0089716A"/>
    <w:rsid w:val="00897EB7"/>
    <w:rsid w:val="008A380A"/>
    <w:rsid w:val="008C10B0"/>
    <w:rsid w:val="008C1B73"/>
    <w:rsid w:val="008C72DA"/>
    <w:rsid w:val="008D0EBB"/>
    <w:rsid w:val="008D1716"/>
    <w:rsid w:val="008D7BDC"/>
    <w:rsid w:val="008D7C70"/>
    <w:rsid w:val="008E4839"/>
    <w:rsid w:val="008E54A9"/>
    <w:rsid w:val="008E74CA"/>
    <w:rsid w:val="008E75DD"/>
    <w:rsid w:val="008F1856"/>
    <w:rsid w:val="008F2FED"/>
    <w:rsid w:val="008F39D5"/>
    <w:rsid w:val="008F4F2D"/>
    <w:rsid w:val="00900D1B"/>
    <w:rsid w:val="00901567"/>
    <w:rsid w:val="00902D4F"/>
    <w:rsid w:val="00903FEC"/>
    <w:rsid w:val="009046D9"/>
    <w:rsid w:val="00905F41"/>
    <w:rsid w:val="0091266D"/>
    <w:rsid w:val="00912E3E"/>
    <w:rsid w:val="0091522D"/>
    <w:rsid w:val="0091568B"/>
    <w:rsid w:val="00916EAD"/>
    <w:rsid w:val="00917F6A"/>
    <w:rsid w:val="0092484C"/>
    <w:rsid w:val="00924F7B"/>
    <w:rsid w:val="00930E72"/>
    <w:rsid w:val="009317F1"/>
    <w:rsid w:val="00936ACC"/>
    <w:rsid w:val="00937346"/>
    <w:rsid w:val="009427D5"/>
    <w:rsid w:val="009468C6"/>
    <w:rsid w:val="00951B92"/>
    <w:rsid w:val="009631EC"/>
    <w:rsid w:val="00967D5C"/>
    <w:rsid w:val="0097081C"/>
    <w:rsid w:val="009758D2"/>
    <w:rsid w:val="00976E05"/>
    <w:rsid w:val="00991123"/>
    <w:rsid w:val="00996BAC"/>
    <w:rsid w:val="009A3C46"/>
    <w:rsid w:val="009A3E6E"/>
    <w:rsid w:val="009A6558"/>
    <w:rsid w:val="009B0D3A"/>
    <w:rsid w:val="009B5065"/>
    <w:rsid w:val="009C2DE3"/>
    <w:rsid w:val="009C4251"/>
    <w:rsid w:val="009C638C"/>
    <w:rsid w:val="009D4E75"/>
    <w:rsid w:val="009D7AD7"/>
    <w:rsid w:val="009D7DDC"/>
    <w:rsid w:val="009E0686"/>
    <w:rsid w:val="009E731A"/>
    <w:rsid w:val="009E7D1E"/>
    <w:rsid w:val="009F06B2"/>
    <w:rsid w:val="009F08ED"/>
    <w:rsid w:val="00A03491"/>
    <w:rsid w:val="00A0525F"/>
    <w:rsid w:val="00A05863"/>
    <w:rsid w:val="00A0623B"/>
    <w:rsid w:val="00A07940"/>
    <w:rsid w:val="00A14945"/>
    <w:rsid w:val="00A17656"/>
    <w:rsid w:val="00A22F5C"/>
    <w:rsid w:val="00A231FB"/>
    <w:rsid w:val="00A251A1"/>
    <w:rsid w:val="00A313B9"/>
    <w:rsid w:val="00A31BB2"/>
    <w:rsid w:val="00A3218D"/>
    <w:rsid w:val="00A33992"/>
    <w:rsid w:val="00A33B95"/>
    <w:rsid w:val="00A44587"/>
    <w:rsid w:val="00A70C60"/>
    <w:rsid w:val="00A77EA0"/>
    <w:rsid w:val="00A8265A"/>
    <w:rsid w:val="00A8465A"/>
    <w:rsid w:val="00A85E58"/>
    <w:rsid w:val="00A909E2"/>
    <w:rsid w:val="00A90BF6"/>
    <w:rsid w:val="00A90FDF"/>
    <w:rsid w:val="00A91C5D"/>
    <w:rsid w:val="00A94F7B"/>
    <w:rsid w:val="00A956E1"/>
    <w:rsid w:val="00A97DB7"/>
    <w:rsid w:val="00AA317C"/>
    <w:rsid w:val="00AA3FDD"/>
    <w:rsid w:val="00AA535B"/>
    <w:rsid w:val="00AA76DF"/>
    <w:rsid w:val="00AB43E0"/>
    <w:rsid w:val="00AB643A"/>
    <w:rsid w:val="00AC3FAF"/>
    <w:rsid w:val="00AC5E50"/>
    <w:rsid w:val="00AC68B0"/>
    <w:rsid w:val="00AD1ABE"/>
    <w:rsid w:val="00AD2A5B"/>
    <w:rsid w:val="00AD6335"/>
    <w:rsid w:val="00AE415E"/>
    <w:rsid w:val="00AF0AAB"/>
    <w:rsid w:val="00AF17E1"/>
    <w:rsid w:val="00AF45ED"/>
    <w:rsid w:val="00AF5B77"/>
    <w:rsid w:val="00AF5F6D"/>
    <w:rsid w:val="00B0331E"/>
    <w:rsid w:val="00B11067"/>
    <w:rsid w:val="00B11818"/>
    <w:rsid w:val="00B11CA2"/>
    <w:rsid w:val="00B16571"/>
    <w:rsid w:val="00B16752"/>
    <w:rsid w:val="00B245D4"/>
    <w:rsid w:val="00B24F04"/>
    <w:rsid w:val="00B25357"/>
    <w:rsid w:val="00B26746"/>
    <w:rsid w:val="00B33747"/>
    <w:rsid w:val="00B36133"/>
    <w:rsid w:val="00B36A26"/>
    <w:rsid w:val="00B40046"/>
    <w:rsid w:val="00B405FC"/>
    <w:rsid w:val="00B53985"/>
    <w:rsid w:val="00B5491E"/>
    <w:rsid w:val="00B61D50"/>
    <w:rsid w:val="00B66A7A"/>
    <w:rsid w:val="00B672A2"/>
    <w:rsid w:val="00B675C1"/>
    <w:rsid w:val="00B703E9"/>
    <w:rsid w:val="00B72AB4"/>
    <w:rsid w:val="00B73CC0"/>
    <w:rsid w:val="00B74814"/>
    <w:rsid w:val="00B76691"/>
    <w:rsid w:val="00B815B6"/>
    <w:rsid w:val="00B82980"/>
    <w:rsid w:val="00B83927"/>
    <w:rsid w:val="00B86D4B"/>
    <w:rsid w:val="00B86D7B"/>
    <w:rsid w:val="00B8775B"/>
    <w:rsid w:val="00B93341"/>
    <w:rsid w:val="00B9455C"/>
    <w:rsid w:val="00BA159A"/>
    <w:rsid w:val="00BA4C56"/>
    <w:rsid w:val="00BA4FCC"/>
    <w:rsid w:val="00BB0F0B"/>
    <w:rsid w:val="00BB0F58"/>
    <w:rsid w:val="00BB4C70"/>
    <w:rsid w:val="00BB7484"/>
    <w:rsid w:val="00BC00C8"/>
    <w:rsid w:val="00BC37C2"/>
    <w:rsid w:val="00BC48EF"/>
    <w:rsid w:val="00BC7C25"/>
    <w:rsid w:val="00BD6E00"/>
    <w:rsid w:val="00BE10DB"/>
    <w:rsid w:val="00BF41E3"/>
    <w:rsid w:val="00BF4307"/>
    <w:rsid w:val="00BF5E3F"/>
    <w:rsid w:val="00BF6AFF"/>
    <w:rsid w:val="00C0025D"/>
    <w:rsid w:val="00C0087C"/>
    <w:rsid w:val="00C02987"/>
    <w:rsid w:val="00C02EEF"/>
    <w:rsid w:val="00C05648"/>
    <w:rsid w:val="00C07EC8"/>
    <w:rsid w:val="00C12035"/>
    <w:rsid w:val="00C157AA"/>
    <w:rsid w:val="00C211C6"/>
    <w:rsid w:val="00C223EE"/>
    <w:rsid w:val="00C24A37"/>
    <w:rsid w:val="00C24CEC"/>
    <w:rsid w:val="00C26422"/>
    <w:rsid w:val="00C3135F"/>
    <w:rsid w:val="00C3332A"/>
    <w:rsid w:val="00C33908"/>
    <w:rsid w:val="00C34AFB"/>
    <w:rsid w:val="00C4516C"/>
    <w:rsid w:val="00C51410"/>
    <w:rsid w:val="00C51869"/>
    <w:rsid w:val="00C54757"/>
    <w:rsid w:val="00C64704"/>
    <w:rsid w:val="00C64728"/>
    <w:rsid w:val="00C669B9"/>
    <w:rsid w:val="00C70E18"/>
    <w:rsid w:val="00C771CF"/>
    <w:rsid w:val="00C82B62"/>
    <w:rsid w:val="00C8502B"/>
    <w:rsid w:val="00C85DCD"/>
    <w:rsid w:val="00C85E9A"/>
    <w:rsid w:val="00C87B64"/>
    <w:rsid w:val="00C9070C"/>
    <w:rsid w:val="00CA16A7"/>
    <w:rsid w:val="00CA6004"/>
    <w:rsid w:val="00CB4525"/>
    <w:rsid w:val="00CB557C"/>
    <w:rsid w:val="00CB56B2"/>
    <w:rsid w:val="00CB63D8"/>
    <w:rsid w:val="00CC43F9"/>
    <w:rsid w:val="00CD2E6C"/>
    <w:rsid w:val="00CD4655"/>
    <w:rsid w:val="00CD6F09"/>
    <w:rsid w:val="00CE51BC"/>
    <w:rsid w:val="00CE7394"/>
    <w:rsid w:val="00CE7A53"/>
    <w:rsid w:val="00CE7E5F"/>
    <w:rsid w:val="00CF5BA7"/>
    <w:rsid w:val="00D0003B"/>
    <w:rsid w:val="00D006A4"/>
    <w:rsid w:val="00D02AB1"/>
    <w:rsid w:val="00D07E2F"/>
    <w:rsid w:val="00D1018C"/>
    <w:rsid w:val="00D163CA"/>
    <w:rsid w:val="00D16651"/>
    <w:rsid w:val="00D17AA9"/>
    <w:rsid w:val="00D17F85"/>
    <w:rsid w:val="00D21550"/>
    <w:rsid w:val="00D21A0C"/>
    <w:rsid w:val="00D21BFD"/>
    <w:rsid w:val="00D26610"/>
    <w:rsid w:val="00D33648"/>
    <w:rsid w:val="00D33A44"/>
    <w:rsid w:val="00D355B3"/>
    <w:rsid w:val="00D515F3"/>
    <w:rsid w:val="00D5218D"/>
    <w:rsid w:val="00D5298F"/>
    <w:rsid w:val="00D56D4C"/>
    <w:rsid w:val="00D619D1"/>
    <w:rsid w:val="00D6246F"/>
    <w:rsid w:val="00D638D7"/>
    <w:rsid w:val="00D6468A"/>
    <w:rsid w:val="00D72847"/>
    <w:rsid w:val="00D758B4"/>
    <w:rsid w:val="00D769AD"/>
    <w:rsid w:val="00D90834"/>
    <w:rsid w:val="00D92BB4"/>
    <w:rsid w:val="00D93843"/>
    <w:rsid w:val="00D941F1"/>
    <w:rsid w:val="00D96141"/>
    <w:rsid w:val="00D96ACA"/>
    <w:rsid w:val="00DA0A88"/>
    <w:rsid w:val="00DA3AAE"/>
    <w:rsid w:val="00DA4617"/>
    <w:rsid w:val="00DA5817"/>
    <w:rsid w:val="00DA63D8"/>
    <w:rsid w:val="00DB2707"/>
    <w:rsid w:val="00DB5F81"/>
    <w:rsid w:val="00DB77D9"/>
    <w:rsid w:val="00DC2140"/>
    <w:rsid w:val="00DC6560"/>
    <w:rsid w:val="00DC6C4D"/>
    <w:rsid w:val="00DC77D7"/>
    <w:rsid w:val="00DD1FCC"/>
    <w:rsid w:val="00DD2BB9"/>
    <w:rsid w:val="00DD73C7"/>
    <w:rsid w:val="00DE017D"/>
    <w:rsid w:val="00DE1F6C"/>
    <w:rsid w:val="00DE2712"/>
    <w:rsid w:val="00DE4E35"/>
    <w:rsid w:val="00DE54A1"/>
    <w:rsid w:val="00DF13E5"/>
    <w:rsid w:val="00DF2615"/>
    <w:rsid w:val="00E028B4"/>
    <w:rsid w:val="00E02BCB"/>
    <w:rsid w:val="00E03012"/>
    <w:rsid w:val="00E033EA"/>
    <w:rsid w:val="00E11B11"/>
    <w:rsid w:val="00E20BF8"/>
    <w:rsid w:val="00E31FFF"/>
    <w:rsid w:val="00E352BB"/>
    <w:rsid w:val="00E36A2D"/>
    <w:rsid w:val="00E4085C"/>
    <w:rsid w:val="00E438FA"/>
    <w:rsid w:val="00E43AE0"/>
    <w:rsid w:val="00E4638E"/>
    <w:rsid w:val="00E50CD8"/>
    <w:rsid w:val="00E52F86"/>
    <w:rsid w:val="00E54CAD"/>
    <w:rsid w:val="00E63DC4"/>
    <w:rsid w:val="00E6518F"/>
    <w:rsid w:val="00E65D08"/>
    <w:rsid w:val="00E7292E"/>
    <w:rsid w:val="00E75D86"/>
    <w:rsid w:val="00E76E57"/>
    <w:rsid w:val="00E7701F"/>
    <w:rsid w:val="00E778D4"/>
    <w:rsid w:val="00E87DEB"/>
    <w:rsid w:val="00E90313"/>
    <w:rsid w:val="00E93CCC"/>
    <w:rsid w:val="00EB309A"/>
    <w:rsid w:val="00EC14BA"/>
    <w:rsid w:val="00EC1F30"/>
    <w:rsid w:val="00EC2BF6"/>
    <w:rsid w:val="00EC352B"/>
    <w:rsid w:val="00EC43F9"/>
    <w:rsid w:val="00EC57CF"/>
    <w:rsid w:val="00EC6005"/>
    <w:rsid w:val="00EC77BD"/>
    <w:rsid w:val="00EE0E1E"/>
    <w:rsid w:val="00EE18F8"/>
    <w:rsid w:val="00EE6070"/>
    <w:rsid w:val="00EF03B4"/>
    <w:rsid w:val="00EF0E2E"/>
    <w:rsid w:val="00EF1289"/>
    <w:rsid w:val="00EF2902"/>
    <w:rsid w:val="00EF6161"/>
    <w:rsid w:val="00EF7DEE"/>
    <w:rsid w:val="00F02AFE"/>
    <w:rsid w:val="00F06C45"/>
    <w:rsid w:val="00F06EDC"/>
    <w:rsid w:val="00F16C56"/>
    <w:rsid w:val="00F1782D"/>
    <w:rsid w:val="00F265E8"/>
    <w:rsid w:val="00F33085"/>
    <w:rsid w:val="00F4053B"/>
    <w:rsid w:val="00F458E3"/>
    <w:rsid w:val="00F500F8"/>
    <w:rsid w:val="00F51113"/>
    <w:rsid w:val="00F53CFC"/>
    <w:rsid w:val="00F55780"/>
    <w:rsid w:val="00F55BFA"/>
    <w:rsid w:val="00F61501"/>
    <w:rsid w:val="00F6163E"/>
    <w:rsid w:val="00F7028D"/>
    <w:rsid w:val="00F73F28"/>
    <w:rsid w:val="00F7466D"/>
    <w:rsid w:val="00F816F1"/>
    <w:rsid w:val="00F9576F"/>
    <w:rsid w:val="00F968E9"/>
    <w:rsid w:val="00FA004E"/>
    <w:rsid w:val="00FA22D7"/>
    <w:rsid w:val="00FA3ECB"/>
    <w:rsid w:val="00FA43F8"/>
    <w:rsid w:val="00FA7131"/>
    <w:rsid w:val="00FA7C2E"/>
    <w:rsid w:val="00FB0491"/>
    <w:rsid w:val="00FB1610"/>
    <w:rsid w:val="00FB1AA4"/>
    <w:rsid w:val="00FB2607"/>
    <w:rsid w:val="00FB2852"/>
    <w:rsid w:val="00FB2EAB"/>
    <w:rsid w:val="00FB43E9"/>
    <w:rsid w:val="00FB5312"/>
    <w:rsid w:val="00FB616C"/>
    <w:rsid w:val="00FB779C"/>
    <w:rsid w:val="00FB7E86"/>
    <w:rsid w:val="00FC17B8"/>
    <w:rsid w:val="00FC34DC"/>
    <w:rsid w:val="00FC74C9"/>
    <w:rsid w:val="00FC7BE6"/>
    <w:rsid w:val="00FD546A"/>
    <w:rsid w:val="00FE130E"/>
    <w:rsid w:val="00FE222E"/>
    <w:rsid w:val="00FE4C7B"/>
    <w:rsid w:val="00FE5A42"/>
    <w:rsid w:val="00FF3BCF"/>
    <w:rsid w:val="00FF61F7"/>
    <w:rsid w:val="00FF7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2BF"/>
    <w:pPr>
      <w:widowControl w:val="0"/>
      <w:jc w:val="both"/>
    </w:pPr>
    <w:rPr>
      <w:kern w:val="2"/>
      <w:sz w:val="21"/>
      <w:szCs w:val="24"/>
    </w:rPr>
  </w:style>
  <w:style w:type="paragraph" w:styleId="1">
    <w:name w:val="heading 1"/>
    <w:basedOn w:val="a"/>
    <w:link w:val="1Char"/>
    <w:uiPriority w:val="99"/>
    <w:qFormat/>
    <w:rsid w:val="00026233"/>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026233"/>
    <w:rPr>
      <w:rFonts w:ascii="宋体" w:eastAsia="宋体"/>
      <w:b/>
      <w:kern w:val="36"/>
      <w:sz w:val="48"/>
    </w:rPr>
  </w:style>
  <w:style w:type="paragraph" w:styleId="a3">
    <w:name w:val="Balloon Text"/>
    <w:basedOn w:val="a"/>
    <w:link w:val="Char"/>
    <w:uiPriority w:val="99"/>
    <w:semiHidden/>
    <w:rsid w:val="00FB2852"/>
    <w:rPr>
      <w:sz w:val="18"/>
      <w:szCs w:val="18"/>
    </w:rPr>
  </w:style>
  <w:style w:type="character" w:customStyle="1" w:styleId="Char">
    <w:name w:val="批注框文本 Char"/>
    <w:basedOn w:val="a0"/>
    <w:link w:val="a3"/>
    <w:uiPriority w:val="99"/>
    <w:semiHidden/>
    <w:rsid w:val="00A86E08"/>
    <w:rPr>
      <w:sz w:val="0"/>
      <w:szCs w:val="0"/>
    </w:rPr>
  </w:style>
  <w:style w:type="paragraph" w:styleId="a4">
    <w:name w:val="Body Text Indent"/>
    <w:basedOn w:val="a"/>
    <w:link w:val="Char0"/>
    <w:uiPriority w:val="99"/>
    <w:rsid w:val="00861923"/>
    <w:pPr>
      <w:spacing w:line="240" w:lineRule="atLeast"/>
      <w:ind w:firstLineChars="200" w:firstLine="420"/>
    </w:pPr>
    <w:rPr>
      <w:rFonts w:ascii="宋体" w:hAnsi="宋体"/>
    </w:rPr>
  </w:style>
  <w:style w:type="character" w:customStyle="1" w:styleId="Char0">
    <w:name w:val="正文文本缩进 Char"/>
    <w:basedOn w:val="a0"/>
    <w:link w:val="a4"/>
    <w:uiPriority w:val="99"/>
    <w:semiHidden/>
    <w:rsid w:val="00A86E08"/>
    <w:rPr>
      <w:szCs w:val="24"/>
    </w:rPr>
  </w:style>
  <w:style w:type="paragraph" w:styleId="a5">
    <w:name w:val="footer"/>
    <w:basedOn w:val="a"/>
    <w:link w:val="Char1"/>
    <w:uiPriority w:val="99"/>
    <w:rsid w:val="003A10F8"/>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A86E08"/>
    <w:rPr>
      <w:sz w:val="18"/>
      <w:szCs w:val="18"/>
    </w:rPr>
  </w:style>
  <w:style w:type="character" w:styleId="a6">
    <w:name w:val="page number"/>
    <w:basedOn w:val="a0"/>
    <w:uiPriority w:val="99"/>
    <w:rsid w:val="003A10F8"/>
    <w:rPr>
      <w:rFonts w:cs="Times New Roman"/>
    </w:rPr>
  </w:style>
  <w:style w:type="paragraph" w:styleId="a7">
    <w:name w:val="header"/>
    <w:basedOn w:val="a"/>
    <w:link w:val="Char2"/>
    <w:uiPriority w:val="99"/>
    <w:rsid w:val="00AD633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A86E08"/>
    <w:rPr>
      <w:sz w:val="18"/>
      <w:szCs w:val="18"/>
    </w:rPr>
  </w:style>
  <w:style w:type="character" w:styleId="a8">
    <w:name w:val="Hyperlink"/>
    <w:basedOn w:val="a0"/>
    <w:uiPriority w:val="99"/>
    <w:rsid w:val="005374F7"/>
    <w:rPr>
      <w:rFonts w:cs="Times New Roman"/>
      <w:color w:val="0000FF"/>
      <w:u w:val="single"/>
    </w:rPr>
  </w:style>
  <w:style w:type="paragraph" w:customStyle="1" w:styleId="Default">
    <w:name w:val="Default"/>
    <w:uiPriority w:val="99"/>
    <w:rsid w:val="0062246D"/>
    <w:pPr>
      <w:widowControl w:val="0"/>
      <w:autoSpaceDE w:val="0"/>
      <w:autoSpaceDN w:val="0"/>
      <w:adjustRightInd w:val="0"/>
    </w:pPr>
    <w:rPr>
      <w:rFonts w:ascii="仿宋_GB2312" w:eastAsia="仿宋_GB2312" w:cs="仿宋_GB2312"/>
      <w:color w:val="000000"/>
      <w:sz w:val="24"/>
      <w:szCs w:val="24"/>
    </w:rPr>
  </w:style>
  <w:style w:type="character" w:styleId="a9">
    <w:name w:val="Strong"/>
    <w:basedOn w:val="a0"/>
    <w:uiPriority w:val="99"/>
    <w:qFormat/>
    <w:rsid w:val="00936ACC"/>
    <w:rPr>
      <w:rFonts w:cs="Times New Roman"/>
      <w:b/>
    </w:rPr>
  </w:style>
  <w:style w:type="paragraph" w:styleId="aa">
    <w:name w:val="List Paragraph"/>
    <w:basedOn w:val="a"/>
    <w:uiPriority w:val="99"/>
    <w:qFormat/>
    <w:rsid w:val="00446B4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69262">
      <w:bodyDiv w:val="1"/>
      <w:marLeft w:val="0"/>
      <w:marRight w:val="0"/>
      <w:marTop w:val="0"/>
      <w:marBottom w:val="0"/>
      <w:divBdr>
        <w:top w:val="none" w:sz="0" w:space="0" w:color="auto"/>
        <w:left w:val="none" w:sz="0" w:space="0" w:color="auto"/>
        <w:bottom w:val="none" w:sz="0" w:space="0" w:color="auto"/>
        <w:right w:val="none" w:sz="0" w:space="0" w:color="auto"/>
      </w:divBdr>
    </w:div>
    <w:div w:id="2002659360">
      <w:marLeft w:val="0"/>
      <w:marRight w:val="0"/>
      <w:marTop w:val="0"/>
      <w:marBottom w:val="0"/>
      <w:divBdr>
        <w:top w:val="none" w:sz="0" w:space="0" w:color="auto"/>
        <w:left w:val="none" w:sz="0" w:space="0" w:color="auto"/>
        <w:bottom w:val="none" w:sz="0" w:space="0" w:color="auto"/>
        <w:right w:val="none" w:sz="0" w:space="0" w:color="auto"/>
      </w:divBdr>
    </w:div>
    <w:div w:id="2002659363">
      <w:marLeft w:val="0"/>
      <w:marRight w:val="0"/>
      <w:marTop w:val="0"/>
      <w:marBottom w:val="0"/>
      <w:divBdr>
        <w:top w:val="none" w:sz="0" w:space="0" w:color="auto"/>
        <w:left w:val="none" w:sz="0" w:space="0" w:color="auto"/>
        <w:bottom w:val="none" w:sz="0" w:space="0" w:color="auto"/>
        <w:right w:val="none" w:sz="0" w:space="0" w:color="auto"/>
      </w:divBdr>
      <w:divsChild>
        <w:div w:id="2002659365">
          <w:marLeft w:val="0"/>
          <w:marRight w:val="0"/>
          <w:marTop w:val="0"/>
          <w:marBottom w:val="0"/>
          <w:divBdr>
            <w:top w:val="none" w:sz="0" w:space="0" w:color="auto"/>
            <w:left w:val="none" w:sz="0" w:space="0" w:color="auto"/>
            <w:bottom w:val="none" w:sz="0" w:space="0" w:color="auto"/>
            <w:right w:val="none" w:sz="0" w:space="0" w:color="auto"/>
          </w:divBdr>
          <w:divsChild>
            <w:div w:id="2002659364">
              <w:marLeft w:val="0"/>
              <w:marRight w:val="0"/>
              <w:marTop w:val="0"/>
              <w:marBottom w:val="0"/>
              <w:divBdr>
                <w:top w:val="none" w:sz="0" w:space="0" w:color="auto"/>
                <w:left w:val="none" w:sz="0" w:space="0" w:color="auto"/>
                <w:bottom w:val="none" w:sz="0" w:space="0" w:color="auto"/>
                <w:right w:val="none" w:sz="0" w:space="0" w:color="auto"/>
              </w:divBdr>
              <w:divsChild>
                <w:div w:id="2002659361">
                  <w:marLeft w:val="0"/>
                  <w:marRight w:val="0"/>
                  <w:marTop w:val="0"/>
                  <w:marBottom w:val="0"/>
                  <w:divBdr>
                    <w:top w:val="none" w:sz="0" w:space="0" w:color="auto"/>
                    <w:left w:val="none" w:sz="0" w:space="0" w:color="auto"/>
                    <w:bottom w:val="none" w:sz="0" w:space="0" w:color="auto"/>
                    <w:right w:val="none" w:sz="0" w:space="0" w:color="auto"/>
                  </w:divBdr>
                  <w:divsChild>
                    <w:div w:id="2002659362">
                      <w:marLeft w:val="0"/>
                      <w:marRight w:val="0"/>
                      <w:marTop w:val="0"/>
                      <w:marBottom w:val="0"/>
                      <w:divBdr>
                        <w:top w:val="none" w:sz="0" w:space="0" w:color="auto"/>
                        <w:left w:val="none" w:sz="0" w:space="0" w:color="auto"/>
                        <w:bottom w:val="none" w:sz="0" w:space="0" w:color="auto"/>
                        <w:right w:val="none" w:sz="0" w:space="0" w:color="auto"/>
                      </w:divBdr>
                      <w:divsChild>
                        <w:div w:id="20026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8E2CD-3CEE-48F3-9BA9-467B75E07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6</Pages>
  <Words>492</Words>
  <Characters>2807</Characters>
  <Application>Microsoft Office Word</Application>
  <DocSecurity>0</DocSecurity>
  <Lines>23</Lines>
  <Paragraphs>6</Paragraphs>
  <ScaleCrop>false</ScaleCrop>
  <Company>Sky123.Org</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关于XXXXX的通知（或请示）  (宋体小三)</dc:title>
  <dc:creator>查振高</dc:creator>
  <cp:lastModifiedBy>研招办</cp:lastModifiedBy>
  <cp:revision>136</cp:revision>
  <cp:lastPrinted>2018-01-02T11:22:00Z</cp:lastPrinted>
  <dcterms:created xsi:type="dcterms:W3CDTF">2016-12-30T02:38:00Z</dcterms:created>
  <dcterms:modified xsi:type="dcterms:W3CDTF">2021-01-06T02:54:00Z</dcterms:modified>
</cp:coreProperties>
</file>